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0B" w:rsidRPr="00F2602B" w:rsidRDefault="00793EEB" w:rsidP="0054400B">
      <w:pPr>
        <w:jc w:val="center"/>
        <w:rPr>
          <w:rFonts w:eastAsia="Calibri"/>
          <w:b/>
          <w:color w:val="000000"/>
        </w:rPr>
      </w:pPr>
      <w:r w:rsidRPr="00F2602B">
        <w:rPr>
          <w:b/>
          <w:color w:val="000000"/>
        </w:rPr>
        <w:t>ДОГ</w:t>
      </w:r>
      <w:r w:rsidR="00CF3F27" w:rsidRPr="00F2602B">
        <w:rPr>
          <w:b/>
          <w:color w:val="000000"/>
        </w:rPr>
        <w:t>ОВОР</w:t>
      </w:r>
      <w:proofErr w:type="gramStart"/>
      <w:r w:rsidR="00CF3F27" w:rsidRPr="00F2602B">
        <w:rPr>
          <w:b/>
          <w:color w:val="000000"/>
        </w:rPr>
        <w:t xml:space="preserve"> № </w:t>
      </w:r>
      <w:sdt>
        <w:sdtPr>
          <w:rPr>
            <w:b/>
          </w:rPr>
          <w:alias w:val="мтНомерДоговора"/>
          <w:tag w:val="мтНомерДоговора"/>
          <w:id w:val="-576820118"/>
          <w:placeholder>
            <w:docPart w:val="BA4529521E2F4AB4A4F08370C2988E34"/>
          </w:placeholder>
        </w:sdtPr>
        <w:sdtEndPr/>
        <w:sdtContent>
          <w:r w:rsidR="00135FAE" w:rsidRPr="00E90D6E">
            <w:rPr>
              <w:b/>
            </w:rPr>
            <w:t>[*]</w:t>
          </w:r>
        </w:sdtContent>
      </w:sdt>
      <w:proofErr w:type="gramEnd"/>
    </w:p>
    <w:p w:rsidR="00793EEB" w:rsidRPr="0068316A" w:rsidRDefault="00793EEB" w:rsidP="00295A8F">
      <w:pPr>
        <w:jc w:val="center"/>
        <w:rPr>
          <w:b/>
        </w:rPr>
      </w:pPr>
      <w:r w:rsidRPr="0068316A">
        <w:rPr>
          <w:b/>
        </w:rPr>
        <w:t>УЧАСТИЯ В ДОЛЕВОМ СТРОИТЕЛЬСТВЕ</w:t>
      </w:r>
    </w:p>
    <w:p w:rsidR="00793EEB" w:rsidRPr="00F21031" w:rsidRDefault="00793EEB" w:rsidP="00295A8F">
      <w:pPr>
        <w:jc w:val="center"/>
      </w:pPr>
      <w:r w:rsidRPr="00F21031">
        <w:t>Многофункционального административно-делового комплекса, расположенного по строительному адресу:</w:t>
      </w:r>
      <w:r w:rsidR="00CF3F27" w:rsidRPr="00F21031">
        <w:t xml:space="preserve"> </w:t>
      </w:r>
      <w:r w:rsidRPr="00F21031">
        <w:t>г.</w:t>
      </w:r>
      <w:r w:rsidR="00F21031" w:rsidRPr="00F21031">
        <w:t xml:space="preserve"> </w:t>
      </w:r>
      <w:r w:rsidRPr="00F21031">
        <w:t>Москва, ЦАО, район Пресненский, Краснопресненская набережная, ММДЦ «Москва-Сити», участок 17-18</w:t>
      </w:r>
    </w:p>
    <w:p w:rsidR="00793EEB" w:rsidRPr="0068316A" w:rsidRDefault="00793EEB" w:rsidP="0054400B">
      <w:pPr>
        <w:ind w:firstLine="709"/>
        <w:rPr>
          <w:b/>
        </w:rPr>
      </w:pPr>
      <w:r w:rsidRPr="0068316A">
        <w:rPr>
          <w:b/>
        </w:rPr>
        <w:t xml:space="preserve"> </w:t>
      </w:r>
    </w:p>
    <w:p w:rsidR="00793EEB" w:rsidRPr="004E1562" w:rsidRDefault="00793EEB" w:rsidP="00793EEB">
      <w:pPr>
        <w:jc w:val="both"/>
        <w:rPr>
          <w:b/>
        </w:rPr>
      </w:pPr>
      <w:r w:rsidRPr="0068316A">
        <w:rPr>
          <w:b/>
        </w:rPr>
        <w:t>г. Москва</w:t>
      </w:r>
      <w:proofErr w:type="gramStart"/>
      <w:r w:rsidRPr="0068316A">
        <w:rPr>
          <w:b/>
        </w:rPr>
        <w:t xml:space="preserve"> </w:t>
      </w:r>
      <w:r w:rsidRPr="0068316A">
        <w:rPr>
          <w:b/>
        </w:rPr>
        <w:tab/>
        <w:t xml:space="preserve">                                                         </w:t>
      </w:r>
      <w:r w:rsidR="00E01960">
        <w:rPr>
          <w:b/>
        </w:rPr>
        <w:t xml:space="preserve">                     </w:t>
      </w:r>
      <w:r w:rsidR="00D37929" w:rsidRPr="00EA113A">
        <w:rPr>
          <w:b/>
        </w:rPr>
        <w:t xml:space="preserve">                             </w:t>
      </w:r>
      <w:r w:rsidRPr="0068316A">
        <w:rPr>
          <w:b/>
        </w:rPr>
        <w:t xml:space="preserve"> </w:t>
      </w:r>
      <w:r w:rsidR="0048285A">
        <w:rPr>
          <w:b/>
        </w:rPr>
        <w:t xml:space="preserve">       </w:t>
      </w:r>
      <w:sdt>
        <w:sdtPr>
          <w:rPr>
            <w:b/>
          </w:rPr>
          <w:alias w:val="мтДатаДоговора"/>
          <w:tag w:val="мтДатаДоговора"/>
          <w:id w:val="645404806"/>
          <w:placeholder>
            <w:docPart w:val="520B2600118649C695119F4250B02C89"/>
          </w:placeholder>
        </w:sdtPr>
        <w:sdtEndPr/>
        <w:sdtContent>
          <w:r w:rsidR="00135FAE" w:rsidRPr="00E90D6E">
            <w:rPr>
              <w:b/>
            </w:rPr>
            <w:t>[*]</w:t>
          </w:r>
        </w:sdtContent>
      </w:sdt>
      <w:proofErr w:type="gramEnd"/>
    </w:p>
    <w:p w:rsidR="00793EEB" w:rsidRPr="004E1562" w:rsidRDefault="00793EEB" w:rsidP="00793EEB">
      <w:pPr>
        <w:ind w:firstLine="709"/>
        <w:jc w:val="both"/>
      </w:pPr>
    </w:p>
    <w:p w:rsidR="00793EEB" w:rsidRPr="004E1562" w:rsidRDefault="00793EEB" w:rsidP="00793EEB">
      <w:pPr>
        <w:jc w:val="both"/>
      </w:pPr>
      <w:r w:rsidRPr="00AC3FE0">
        <w:rPr>
          <w:b/>
        </w:rPr>
        <w:t>Общество с ограниченной ответственностью «</w:t>
      </w:r>
      <w:proofErr w:type="gramStart"/>
      <w:r w:rsidRPr="00AC3FE0">
        <w:rPr>
          <w:b/>
        </w:rPr>
        <w:t>СТ</w:t>
      </w:r>
      <w:proofErr w:type="gramEnd"/>
      <w:r w:rsidRPr="00AC3FE0">
        <w:rPr>
          <w:b/>
        </w:rPr>
        <w:t xml:space="preserve"> </w:t>
      </w:r>
      <w:proofErr w:type="spellStart"/>
      <w:r w:rsidRPr="00AC3FE0">
        <w:rPr>
          <w:b/>
        </w:rPr>
        <w:t>Тауэрс</w:t>
      </w:r>
      <w:proofErr w:type="spellEnd"/>
      <w:r w:rsidRPr="00AC3FE0">
        <w:rPr>
          <w:b/>
        </w:rPr>
        <w:t>»</w:t>
      </w:r>
      <w:r w:rsidRPr="004E1562">
        <w:t xml:space="preserve"> (далее «Застройщик»), в лице</w:t>
      </w:r>
      <w:r w:rsidR="00856F24">
        <w:t xml:space="preserve"> г-на Али </w:t>
      </w:r>
      <w:proofErr w:type="spellStart"/>
      <w:r w:rsidR="00856F24">
        <w:t>Ихсана</w:t>
      </w:r>
      <w:proofErr w:type="spellEnd"/>
      <w:r w:rsidR="00856F24">
        <w:t xml:space="preserve"> </w:t>
      </w:r>
      <w:proofErr w:type="spellStart"/>
      <w:r w:rsidR="00856F24">
        <w:t>Мутлу</w:t>
      </w:r>
      <w:proofErr w:type="spellEnd"/>
      <w:r w:rsidR="00856F24">
        <w:t>,</w:t>
      </w:r>
      <w:r w:rsidRPr="004E1562">
        <w:t xml:space="preserve"> </w:t>
      </w:r>
      <w:r w:rsidR="00856F24">
        <w:t xml:space="preserve">поверенного, действующего на основании доверенности от </w:t>
      </w:r>
      <w:r w:rsidR="00DB1F67" w:rsidRPr="00B111D1">
        <w:t xml:space="preserve">16.08.2016 г., удостоверенной </w:t>
      </w:r>
      <w:proofErr w:type="spellStart"/>
      <w:r w:rsidR="00DB1F67" w:rsidRPr="00B111D1">
        <w:t>Хышиктуевой</w:t>
      </w:r>
      <w:proofErr w:type="spellEnd"/>
      <w:r w:rsidR="00DB1F67" w:rsidRPr="00B111D1">
        <w:t xml:space="preserve"> И.О., временно исполняющей обязанности нотариуса г. Москвы, </w:t>
      </w:r>
      <w:proofErr w:type="spellStart"/>
      <w:r w:rsidR="00DB1F67" w:rsidRPr="00B111D1">
        <w:t>Пестрецовой</w:t>
      </w:r>
      <w:proofErr w:type="spellEnd"/>
      <w:r w:rsidR="00DB1F67" w:rsidRPr="00B111D1">
        <w:t xml:space="preserve"> Т.А., зарегистрированной в реестре за №2-1632, бланк 77 АВ 1653483</w:t>
      </w:r>
      <w:r w:rsidRPr="004E1562">
        <w:t>, с одной стороны, и</w:t>
      </w:r>
    </w:p>
    <w:p w:rsidR="00793EEB" w:rsidRPr="0068316A" w:rsidRDefault="00135FAE" w:rsidP="00793EEB">
      <w:pPr>
        <w:jc w:val="both"/>
      </w:pPr>
      <w:proofErr w:type="gramStart"/>
      <w:r w:rsidRPr="00E90D6E">
        <w:rPr>
          <w:b/>
        </w:rPr>
        <w:t>[*]</w:t>
      </w:r>
      <w:r w:rsidRPr="00E90D6E">
        <w:t xml:space="preserve"> </w:t>
      </w:r>
      <w:r w:rsidR="00793EEB" w:rsidRPr="00E90D6E">
        <w:t>(далее «Участник»), с другой стороны, совместно именуемые «Стороны», а по</w:t>
      </w:r>
      <w:r w:rsidR="00793EEB" w:rsidRPr="0068316A">
        <w:t xml:space="preserve"> отдельности - «Сторона», заключили настоящий договор участия в долевом строительстве (далее – «Договор») о нижеследующем:</w:t>
      </w:r>
      <w:proofErr w:type="gramEnd"/>
    </w:p>
    <w:p w:rsidR="00793EEB" w:rsidRPr="0068316A" w:rsidRDefault="00793EEB" w:rsidP="00793EEB">
      <w:pPr>
        <w:ind w:firstLine="709"/>
        <w:jc w:val="center"/>
        <w:rPr>
          <w:u w:val="single"/>
        </w:rPr>
      </w:pPr>
    </w:p>
    <w:p w:rsidR="00793EEB" w:rsidRPr="00D603FB" w:rsidRDefault="00793EEB" w:rsidP="00793EEB">
      <w:pPr>
        <w:numPr>
          <w:ilvl w:val="0"/>
          <w:numId w:val="3"/>
        </w:numPr>
        <w:ind w:left="0" w:firstLine="0"/>
        <w:jc w:val="center"/>
        <w:rPr>
          <w:b/>
          <w:u w:val="single"/>
        </w:rPr>
      </w:pPr>
      <w:r w:rsidRPr="00D603FB">
        <w:rPr>
          <w:b/>
          <w:u w:val="single"/>
        </w:rPr>
        <w:t>ОПРЕДЕЛЕНИЯ И ПРАВОВЫЕ ОСНОВЫ ДЕЯТЕЛЬНОСТИ СТОРОН</w:t>
      </w:r>
    </w:p>
    <w:p w:rsidR="00793EEB" w:rsidRPr="0068316A" w:rsidRDefault="00793EEB" w:rsidP="00793EEB">
      <w:pPr>
        <w:ind w:left="1069"/>
        <w:rPr>
          <w:u w:val="single"/>
        </w:rPr>
      </w:pPr>
    </w:p>
    <w:p w:rsidR="00793EEB" w:rsidRPr="0068316A" w:rsidRDefault="00793EEB" w:rsidP="00793EEB">
      <w:pPr>
        <w:ind w:firstLine="709"/>
        <w:jc w:val="both"/>
      </w:pPr>
      <w:r w:rsidRPr="0068316A">
        <w:t>1.1. В настоящем Договоре следующие слова и выражения будут иметь значения, определяемые ниже:</w:t>
      </w:r>
    </w:p>
    <w:p w:rsidR="00793EEB" w:rsidRPr="0068316A" w:rsidRDefault="00793EEB" w:rsidP="00166458">
      <w:pPr>
        <w:ind w:firstLine="851"/>
        <w:jc w:val="both"/>
        <w:rPr>
          <w:b/>
        </w:rPr>
      </w:pPr>
      <w:r w:rsidRPr="0068316A">
        <w:t xml:space="preserve">1.1.1. Комплекс – многофункциональный административно-деловой  комплекс, создаваемый по строительному адресу: </w:t>
      </w:r>
      <w:r w:rsidRPr="0068316A">
        <w:rPr>
          <w:b/>
        </w:rPr>
        <w:t>г.</w:t>
      </w:r>
      <w:r w:rsidR="001202AF" w:rsidRPr="001202AF">
        <w:rPr>
          <w:b/>
        </w:rPr>
        <w:t xml:space="preserve"> </w:t>
      </w:r>
      <w:r w:rsidRPr="0068316A">
        <w:rPr>
          <w:b/>
        </w:rPr>
        <w:t>Москва, ЦАО, район Пресненский, Краснопресненская набережная, ММДЦ «Москва-Сити», участок 17-18</w:t>
      </w:r>
      <w:r w:rsidRPr="0068316A">
        <w:t>. После завершения строительства Комплекса ему будет присвоен постоянный адрес.</w:t>
      </w:r>
    </w:p>
    <w:p w:rsidR="0068316A" w:rsidRPr="004E1562" w:rsidRDefault="00793EEB" w:rsidP="00166458">
      <w:pPr>
        <w:ind w:firstLine="851"/>
        <w:jc w:val="both"/>
      </w:pPr>
      <w:r w:rsidRPr="0068316A">
        <w:t>1.1.2. Объект – апартамент</w:t>
      </w:r>
      <w:r w:rsidR="002E0E59" w:rsidRPr="002E0E59">
        <w:t>,</w:t>
      </w:r>
      <w:r w:rsidR="002E0E59" w:rsidRPr="004E1562">
        <w:t xml:space="preserve"> </w:t>
      </w:r>
      <w:r w:rsidR="006759D0">
        <w:t xml:space="preserve">предназначенный для </w:t>
      </w:r>
      <w:r w:rsidR="000751FD">
        <w:t>личного использования (</w:t>
      </w:r>
      <w:r w:rsidR="006759D0">
        <w:t>проживания</w:t>
      </w:r>
      <w:r w:rsidR="000751FD">
        <w:t>)</w:t>
      </w:r>
      <w:r w:rsidRPr="0068316A">
        <w:t>,</w:t>
      </w:r>
      <w:r w:rsidR="0007713A" w:rsidRPr="0068316A">
        <w:t xml:space="preserve"> входящий в состав Комплекса и</w:t>
      </w:r>
      <w:r w:rsidRPr="0068316A">
        <w:t xml:space="preserve"> являющийся объектом долевого строительства, характеристики которого указаны в п.2.1 настоящего Договора, подлежащий передаче Участнику после получения разрешения на ввод в эксплуатацию Комплекса в сроки</w:t>
      </w:r>
      <w:r w:rsidR="0007713A" w:rsidRPr="0068316A">
        <w:t xml:space="preserve"> и на условиях настоящего </w:t>
      </w:r>
      <w:r w:rsidRPr="0068316A">
        <w:t>Договор</w:t>
      </w:r>
      <w:r w:rsidR="0007713A" w:rsidRPr="0068316A">
        <w:t>а</w:t>
      </w:r>
      <w:r w:rsidRPr="0068316A">
        <w:t xml:space="preserve">. </w:t>
      </w:r>
    </w:p>
    <w:p w:rsidR="00793EEB" w:rsidRDefault="00793EEB" w:rsidP="00793EEB">
      <w:pPr>
        <w:ind w:firstLine="709"/>
        <w:jc w:val="both"/>
      </w:pPr>
      <w:r w:rsidRPr="0068316A">
        <w:t xml:space="preserve">План Объекта в строящемся Комплексе приведен в </w:t>
      </w:r>
      <w:r w:rsidR="00606156">
        <w:t>П</w:t>
      </w:r>
      <w:r w:rsidRPr="0068316A">
        <w:t>риложении №1 к настоящему Договору.</w:t>
      </w:r>
    </w:p>
    <w:p w:rsidR="00E717E1" w:rsidRDefault="00E717E1" w:rsidP="00E9674B">
      <w:pPr>
        <w:numPr>
          <w:ilvl w:val="2"/>
          <w:numId w:val="3"/>
        </w:numPr>
        <w:ind w:left="0" w:firstLine="709"/>
        <w:jc w:val="both"/>
      </w:pPr>
      <w:r>
        <w:t>Общая проектная площадь</w:t>
      </w:r>
      <w:r w:rsidR="00370E88" w:rsidRPr="00E9674B">
        <w:t xml:space="preserve"> </w:t>
      </w:r>
      <w:r w:rsidR="00370E88">
        <w:t>Объекта</w:t>
      </w:r>
      <w:r>
        <w:t xml:space="preserve"> – площадь Объекта согласно проектной документации Комплекса, которая указана в п. 2.1. Договора.</w:t>
      </w:r>
    </w:p>
    <w:p w:rsidR="00E717E1" w:rsidRPr="0068316A" w:rsidRDefault="00E717E1" w:rsidP="00E9674B">
      <w:pPr>
        <w:numPr>
          <w:ilvl w:val="2"/>
          <w:numId w:val="3"/>
        </w:numPr>
        <w:ind w:left="0" w:firstLine="709"/>
        <w:jc w:val="both"/>
      </w:pPr>
      <w:r>
        <w:t>Фактическая площадь Объекта – площадь Объекта, устанавливаемая  согласно результатам кадастровой деятельности в отношении Объекта.</w:t>
      </w:r>
    </w:p>
    <w:p w:rsidR="00793EEB" w:rsidRPr="0068316A" w:rsidRDefault="00F22068" w:rsidP="00793EEB">
      <w:pPr>
        <w:ind w:firstLine="709"/>
        <w:jc w:val="both"/>
      </w:pPr>
      <w:r>
        <w:t>1.</w:t>
      </w:r>
      <w:r w:rsidR="0007713A" w:rsidRPr="0068316A">
        <w:t xml:space="preserve">2. </w:t>
      </w:r>
      <w:r w:rsidR="00793EEB" w:rsidRPr="0068316A">
        <w:t xml:space="preserve">Застройщик </w:t>
      </w:r>
      <w:r w:rsidR="0007713A" w:rsidRPr="0068316A">
        <w:t>имеет</w:t>
      </w:r>
      <w:r w:rsidR="00793EEB" w:rsidRPr="0068316A">
        <w:t xml:space="preserve"> на праве аренды земельный участок по адресу</w:t>
      </w:r>
      <w:r w:rsidR="00130841" w:rsidRPr="00130841">
        <w:t xml:space="preserve"> </w:t>
      </w:r>
      <w:r w:rsidR="00130841">
        <w:t>(далее – «Земельный участок»)</w:t>
      </w:r>
      <w:r w:rsidR="00793EEB" w:rsidRPr="0068316A">
        <w:t xml:space="preserve">: </w:t>
      </w:r>
      <w:proofErr w:type="spellStart"/>
      <w:r w:rsidR="00793EEB" w:rsidRPr="0068316A">
        <w:t>г</w:t>
      </w:r>
      <w:proofErr w:type="gramStart"/>
      <w:r w:rsidR="00793EEB" w:rsidRPr="0068316A">
        <w:t>.М</w:t>
      </w:r>
      <w:proofErr w:type="gramEnd"/>
      <w:r w:rsidR="00793EEB" w:rsidRPr="0068316A">
        <w:t>осква</w:t>
      </w:r>
      <w:proofErr w:type="spellEnd"/>
      <w:r w:rsidR="00793EEB" w:rsidRPr="0068316A">
        <w:t xml:space="preserve">, </w:t>
      </w:r>
      <w:r w:rsidR="00793EEB" w:rsidRPr="0068316A">
        <w:rPr>
          <w:b/>
        </w:rPr>
        <w:t xml:space="preserve">ЦАО, район Пресненский, Краснопресненская набережная, ММДЦ «Москва-Сити», участок 17-18, </w:t>
      </w:r>
      <w:r w:rsidR="00793EEB" w:rsidRPr="0068316A">
        <w:t>кадастровый номер 77:01:0004042:71</w:t>
      </w:r>
      <w:r w:rsidR="0007713A" w:rsidRPr="0068316A">
        <w:t xml:space="preserve"> и привлекает</w:t>
      </w:r>
      <w:r w:rsidR="00793EEB" w:rsidRPr="0068316A">
        <w:t xml:space="preserve"> денежные средства участников долевого строительства для строительства (создания) на этом земельном участке Комплекса</w:t>
      </w:r>
      <w:r w:rsidR="0007713A" w:rsidRPr="0068316A">
        <w:t xml:space="preserve"> на основании следующих документов</w:t>
      </w:r>
      <w:r w:rsidR="00793EEB" w:rsidRPr="0068316A">
        <w:t>:</w:t>
      </w:r>
    </w:p>
    <w:p w:rsidR="00793EEB" w:rsidRPr="0068316A" w:rsidRDefault="00F22068" w:rsidP="00DB7F2F">
      <w:pPr>
        <w:ind w:firstLine="993"/>
        <w:jc w:val="both"/>
      </w:pPr>
      <w:r>
        <w:t>1.</w:t>
      </w:r>
      <w:r w:rsidR="0007713A" w:rsidRPr="0068316A">
        <w:t>2.1. полученного</w:t>
      </w:r>
      <w:r w:rsidR="00793EEB" w:rsidRPr="0068316A">
        <w:t xml:space="preserve"> в установленном порядке Разрешени</w:t>
      </w:r>
      <w:r w:rsidR="000751FD">
        <w:t>я</w:t>
      </w:r>
      <w:r w:rsidR="00793EEB" w:rsidRPr="0068316A">
        <w:t xml:space="preserve"> № </w:t>
      </w:r>
      <w:r w:rsidR="00793EEB" w:rsidRPr="0068316A">
        <w:rPr>
          <w:lang w:val="en-US"/>
        </w:rPr>
        <w:t>RU</w:t>
      </w:r>
      <w:r w:rsidR="00793EEB" w:rsidRPr="0068316A">
        <w:t>77181000-009192 от 27.</w:t>
      </w:r>
      <w:r w:rsidR="00606156">
        <w:t>03</w:t>
      </w:r>
      <w:r w:rsidR="00793EEB" w:rsidRPr="0068316A">
        <w:t>.2014 г. на строительство Комплекса;</w:t>
      </w:r>
    </w:p>
    <w:p w:rsidR="00793EEB" w:rsidRPr="0068316A" w:rsidRDefault="00F22068" w:rsidP="00DB7F2F">
      <w:pPr>
        <w:ind w:firstLine="993"/>
        <w:jc w:val="both"/>
      </w:pPr>
      <w:r>
        <w:t>1.</w:t>
      </w:r>
      <w:r w:rsidR="0007713A" w:rsidRPr="0068316A">
        <w:t>2.2. опубликованной</w:t>
      </w:r>
      <w:r w:rsidR="00793EEB" w:rsidRPr="0068316A">
        <w:t xml:space="preserve"> Застройщиком в сети «Интернет» на сайте </w:t>
      </w:r>
      <w:hyperlink w:history="1">
        <w:r w:rsidR="007F5E05" w:rsidRPr="007F5E05">
          <w:rPr>
            <w:rStyle w:val="af0"/>
            <w:lang w:val="en-US"/>
          </w:rPr>
          <w:t>http</w:t>
        </w:r>
        <w:r w:rsidR="007F5E05" w:rsidRPr="007F5E05">
          <w:rPr>
            <w:rStyle w:val="af0"/>
          </w:rPr>
          <w:t>://</w:t>
        </w:r>
        <w:proofErr w:type="spellStart"/>
        <w:r w:rsidR="007F5E05" w:rsidRPr="007F5E05">
          <w:rPr>
            <w:rStyle w:val="af0"/>
            <w:lang w:val="en-US"/>
          </w:rPr>
          <w:t>nevatowers</w:t>
        </w:r>
        <w:proofErr w:type="spellEnd"/>
        <w:r w:rsidR="007F5E05" w:rsidRPr="007F5E05">
          <w:rPr>
            <w:rStyle w:val="af0"/>
          </w:rPr>
          <w:t>.</w:t>
        </w:r>
        <w:proofErr w:type="spellStart"/>
        <w:r w:rsidR="007F5E05" w:rsidRPr="005E2A35">
          <w:rPr>
            <w:rStyle w:val="af0"/>
            <w:lang w:val="en-US"/>
          </w:rPr>
          <w:t>ru</w:t>
        </w:r>
        <w:proofErr w:type="spellEnd"/>
      </w:hyperlink>
      <w:r w:rsidR="00462E96">
        <w:t xml:space="preserve"> проектной декларации</w:t>
      </w:r>
      <w:r w:rsidR="00793EEB" w:rsidRPr="0068316A">
        <w:t>, оригинал которой хранится у Застройщика;</w:t>
      </w:r>
    </w:p>
    <w:p w:rsidR="00793EEB" w:rsidRPr="0068316A" w:rsidRDefault="00F22068" w:rsidP="00DB7F2F">
      <w:pPr>
        <w:ind w:firstLine="993"/>
        <w:jc w:val="both"/>
      </w:pPr>
      <w:r>
        <w:t>1.</w:t>
      </w:r>
      <w:r w:rsidR="0007713A" w:rsidRPr="0068316A">
        <w:t>2.3. заключенного</w:t>
      </w:r>
      <w:r w:rsidR="00793EEB" w:rsidRPr="0068316A">
        <w:t xml:space="preserve"> между Застройщиком и Департаментом </w:t>
      </w:r>
      <w:proofErr w:type="gramStart"/>
      <w:r w:rsidR="00793EEB" w:rsidRPr="0068316A">
        <w:t>имущества города Москвы Договор</w:t>
      </w:r>
      <w:r w:rsidR="00462E96">
        <w:t>а</w:t>
      </w:r>
      <w:r w:rsidR="00793EEB" w:rsidRPr="0068316A">
        <w:t xml:space="preserve"> аренды земельного участка</w:t>
      </w:r>
      <w:proofErr w:type="gramEnd"/>
      <w:r w:rsidR="00793EEB" w:rsidRPr="0068316A">
        <w:t xml:space="preserve"> № М-01-032805 от 27.03.2007 г., предоставленного для строительства (создания) Комплекса (зарегистрирован 14.05.2007 г. за номером 77-77-14/006/2007-562).</w:t>
      </w:r>
    </w:p>
    <w:p w:rsidR="00793EEB" w:rsidRPr="0068316A" w:rsidRDefault="00F22068" w:rsidP="00793EEB">
      <w:pPr>
        <w:ind w:firstLine="709"/>
        <w:jc w:val="both"/>
      </w:pPr>
      <w:r>
        <w:t>1.</w:t>
      </w:r>
      <w:r w:rsidR="0007713A" w:rsidRPr="0068316A">
        <w:t>3</w:t>
      </w:r>
      <w:r w:rsidR="00793EEB" w:rsidRPr="0068316A">
        <w:t>. Правовым основанием заключения настоящего Договора является Федеральный закон №</w:t>
      </w:r>
      <w:r w:rsidR="00BF03F0" w:rsidRPr="00BF03F0">
        <w:t xml:space="preserve"> </w:t>
      </w:r>
      <w:r w:rsidR="00793EEB" w:rsidRPr="0068316A">
        <w:t xml:space="preserve">214-ФЗ от 30.12.2004 г. «Об участии в долевом строительстве многоквартирных домов и иных объектов недвижимости и о внесении изменений в </w:t>
      </w:r>
      <w:r w:rsidR="00793EEB" w:rsidRPr="0068316A">
        <w:lastRenderedPageBreak/>
        <w:t>некоторые законодательные акты Российской Федерации»</w:t>
      </w:r>
      <w:r w:rsidR="00233C96" w:rsidRPr="0068316A">
        <w:t xml:space="preserve"> (далее – «Федеральный закон об участии в долевом строительстве»)</w:t>
      </w:r>
      <w:r w:rsidR="00793EEB" w:rsidRPr="0068316A">
        <w:t>.</w:t>
      </w:r>
    </w:p>
    <w:p w:rsidR="00793EEB" w:rsidRPr="0068316A" w:rsidRDefault="00F22068" w:rsidP="00793EEB">
      <w:pPr>
        <w:ind w:firstLine="709"/>
        <w:jc w:val="both"/>
      </w:pPr>
      <w:r>
        <w:t>1.</w:t>
      </w:r>
      <w:r w:rsidR="0007713A" w:rsidRPr="0068316A">
        <w:t>4</w:t>
      </w:r>
      <w:r w:rsidR="00793EEB" w:rsidRPr="0068316A">
        <w:t xml:space="preserve">. Право собственности на Объект возникает </w:t>
      </w:r>
      <w:proofErr w:type="gramStart"/>
      <w:r w:rsidR="00793EEB" w:rsidRPr="0068316A">
        <w:t>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w:t>
      </w:r>
      <w:proofErr w:type="gramEnd"/>
      <w:r w:rsidR="00793EEB" w:rsidRPr="0068316A">
        <w:t xml:space="preserve"> прав на недвижимое имущество и сделок с ним.</w:t>
      </w:r>
    </w:p>
    <w:p w:rsidR="00793EEB" w:rsidRDefault="00793EEB" w:rsidP="00793EEB">
      <w:pPr>
        <w:ind w:firstLine="709"/>
        <w:jc w:val="both"/>
      </w:pPr>
    </w:p>
    <w:p w:rsidR="00793EEB" w:rsidRPr="00D603FB" w:rsidRDefault="00793EEB" w:rsidP="00793EEB">
      <w:pPr>
        <w:jc w:val="center"/>
        <w:rPr>
          <w:b/>
          <w:u w:val="single"/>
        </w:rPr>
      </w:pPr>
      <w:r w:rsidRPr="0068316A">
        <w:rPr>
          <w:b/>
        </w:rPr>
        <w:t xml:space="preserve">2. </w:t>
      </w:r>
      <w:r w:rsidRPr="00D603FB">
        <w:rPr>
          <w:b/>
          <w:u w:val="single"/>
        </w:rPr>
        <w:t>ПРЕДМЕТ ДОГОВОРА</w:t>
      </w:r>
    </w:p>
    <w:p w:rsidR="00793EEB" w:rsidRPr="0068316A" w:rsidRDefault="00793EEB" w:rsidP="00793EEB">
      <w:pPr>
        <w:ind w:firstLine="709"/>
        <w:jc w:val="center"/>
        <w:rPr>
          <w:u w:val="single"/>
        </w:rPr>
      </w:pPr>
    </w:p>
    <w:p w:rsidR="00793EEB" w:rsidRPr="0068316A" w:rsidRDefault="00793EEB" w:rsidP="00793EEB">
      <w:pPr>
        <w:ind w:firstLine="709"/>
        <w:jc w:val="both"/>
      </w:pPr>
      <w:r w:rsidRPr="0068316A">
        <w:t>2.1. По настоящему Договору Застройщик обязуется в предусмотренный Договором срок своими силами и (или) с привлечением других лиц построить (создать) Комплекс и после получения разрешения на ввод в эксплуатацию Комплекса передать Объект Участнику, а Участник обязуется уплатить обусловленную настоящим Договором цену и принять Объект</w:t>
      </w:r>
      <w:r w:rsidR="00095739" w:rsidRPr="0068316A">
        <w:t xml:space="preserve"> от Застройщика</w:t>
      </w:r>
      <w:r w:rsidRPr="0068316A">
        <w:t>.</w:t>
      </w:r>
    </w:p>
    <w:p w:rsidR="00793EEB" w:rsidRPr="0068316A" w:rsidRDefault="00793EEB" w:rsidP="00793EEB">
      <w:pPr>
        <w:ind w:firstLine="709"/>
        <w:jc w:val="both"/>
      </w:pPr>
      <w:r w:rsidRPr="0068316A">
        <w:t>Объектом является апартамент, имеющий следующие проектные характеристики: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708"/>
        <w:gridCol w:w="1418"/>
        <w:gridCol w:w="1843"/>
        <w:gridCol w:w="1275"/>
        <w:gridCol w:w="1276"/>
      </w:tblGrid>
      <w:tr w:rsidR="00036F60" w:rsidRPr="000751FD" w:rsidTr="00D37929">
        <w:tc>
          <w:tcPr>
            <w:tcW w:w="1134" w:type="dxa"/>
            <w:shd w:val="clear" w:color="auto" w:fill="auto"/>
            <w:vAlign w:val="center"/>
          </w:tcPr>
          <w:p w:rsidR="00D914C7" w:rsidRPr="0068316A" w:rsidRDefault="00D914C7" w:rsidP="00AD0F44">
            <w:pPr>
              <w:jc w:val="center"/>
              <w:rPr>
                <w:b/>
              </w:rPr>
            </w:pPr>
            <w:r w:rsidRPr="0068316A">
              <w:rPr>
                <w:b/>
              </w:rPr>
              <w:t>Башня</w:t>
            </w:r>
          </w:p>
        </w:tc>
        <w:tc>
          <w:tcPr>
            <w:tcW w:w="1560" w:type="dxa"/>
            <w:shd w:val="clear" w:color="auto" w:fill="auto"/>
            <w:vAlign w:val="center"/>
          </w:tcPr>
          <w:p w:rsidR="00D914C7" w:rsidRPr="00E9674B" w:rsidRDefault="00D914C7" w:rsidP="0007713A">
            <w:pPr>
              <w:jc w:val="center"/>
              <w:rPr>
                <w:b/>
                <w:sz w:val="20"/>
              </w:rPr>
            </w:pPr>
            <w:r w:rsidRPr="00E9674B">
              <w:rPr>
                <w:b/>
                <w:sz w:val="20"/>
              </w:rPr>
              <w:t>Условный тип</w:t>
            </w:r>
          </w:p>
          <w:p w:rsidR="00D914C7" w:rsidRPr="00E9674B" w:rsidRDefault="00BA6165" w:rsidP="0007713A">
            <w:pPr>
              <w:jc w:val="center"/>
              <w:rPr>
                <w:b/>
                <w:sz w:val="20"/>
              </w:rPr>
            </w:pPr>
            <w:r>
              <w:rPr>
                <w:b/>
                <w:sz w:val="20"/>
              </w:rPr>
              <w:t>А</w:t>
            </w:r>
            <w:r w:rsidR="00D914C7" w:rsidRPr="00E9674B">
              <w:rPr>
                <w:b/>
                <w:sz w:val="20"/>
              </w:rPr>
              <w:t>партамента</w:t>
            </w:r>
          </w:p>
        </w:tc>
        <w:tc>
          <w:tcPr>
            <w:tcW w:w="708" w:type="dxa"/>
            <w:shd w:val="clear" w:color="auto" w:fill="auto"/>
            <w:vAlign w:val="center"/>
          </w:tcPr>
          <w:p w:rsidR="00D914C7" w:rsidRPr="00E9674B" w:rsidRDefault="00D914C7" w:rsidP="006D0A0A">
            <w:pPr>
              <w:jc w:val="center"/>
              <w:rPr>
                <w:b/>
                <w:sz w:val="20"/>
              </w:rPr>
            </w:pPr>
            <w:r w:rsidRPr="00E9674B">
              <w:rPr>
                <w:b/>
                <w:sz w:val="20"/>
              </w:rPr>
              <w:t>Этаж</w:t>
            </w:r>
          </w:p>
        </w:tc>
        <w:tc>
          <w:tcPr>
            <w:tcW w:w="1418" w:type="dxa"/>
            <w:shd w:val="clear" w:color="auto" w:fill="auto"/>
            <w:vAlign w:val="center"/>
          </w:tcPr>
          <w:p w:rsidR="00D914C7" w:rsidRPr="00E9674B" w:rsidRDefault="00D914C7" w:rsidP="006D0A0A">
            <w:pPr>
              <w:jc w:val="center"/>
              <w:rPr>
                <w:b/>
                <w:sz w:val="20"/>
              </w:rPr>
            </w:pPr>
            <w:r w:rsidRPr="00E9674B">
              <w:rPr>
                <w:b/>
                <w:sz w:val="20"/>
              </w:rPr>
              <w:t>Условный номер апартамента</w:t>
            </w:r>
          </w:p>
        </w:tc>
        <w:tc>
          <w:tcPr>
            <w:tcW w:w="1843" w:type="dxa"/>
          </w:tcPr>
          <w:p w:rsidR="00F01A25" w:rsidRDefault="00F01A25" w:rsidP="006D0A0A">
            <w:pPr>
              <w:jc w:val="center"/>
              <w:rPr>
                <w:b/>
                <w:sz w:val="20"/>
                <w:szCs w:val="20"/>
                <w:lang w:val="en-US"/>
              </w:rPr>
            </w:pPr>
          </w:p>
          <w:p w:rsidR="00D914C7" w:rsidRPr="000751FD" w:rsidRDefault="00D914C7" w:rsidP="006D0A0A">
            <w:pPr>
              <w:jc w:val="center"/>
              <w:rPr>
                <w:b/>
                <w:sz w:val="20"/>
                <w:szCs w:val="20"/>
              </w:rPr>
            </w:pPr>
            <w:r w:rsidRPr="000751FD">
              <w:rPr>
                <w:b/>
                <w:sz w:val="20"/>
                <w:szCs w:val="20"/>
              </w:rPr>
              <w:t>Номер апартамента на этаже</w:t>
            </w:r>
          </w:p>
        </w:tc>
        <w:tc>
          <w:tcPr>
            <w:tcW w:w="1275" w:type="dxa"/>
            <w:shd w:val="clear" w:color="auto" w:fill="auto"/>
            <w:vAlign w:val="center"/>
          </w:tcPr>
          <w:p w:rsidR="00D914C7" w:rsidRPr="00EF06AB" w:rsidRDefault="00D914C7" w:rsidP="00EF06AB">
            <w:pPr>
              <w:jc w:val="center"/>
              <w:rPr>
                <w:b/>
                <w:sz w:val="20"/>
              </w:rPr>
            </w:pPr>
            <w:r w:rsidRPr="00E9674B">
              <w:rPr>
                <w:b/>
                <w:sz w:val="20"/>
              </w:rPr>
              <w:t xml:space="preserve">Кол-во </w:t>
            </w:r>
            <w:r w:rsidR="00EF06AB">
              <w:rPr>
                <w:b/>
                <w:sz w:val="20"/>
              </w:rPr>
              <w:t>комнат</w:t>
            </w:r>
          </w:p>
        </w:tc>
        <w:tc>
          <w:tcPr>
            <w:tcW w:w="1276" w:type="dxa"/>
            <w:shd w:val="clear" w:color="auto" w:fill="auto"/>
            <w:vAlign w:val="center"/>
          </w:tcPr>
          <w:p w:rsidR="00D914C7" w:rsidRPr="00E9674B" w:rsidRDefault="00D914C7" w:rsidP="00E717E1">
            <w:pPr>
              <w:jc w:val="center"/>
              <w:rPr>
                <w:b/>
                <w:sz w:val="20"/>
              </w:rPr>
            </w:pPr>
            <w:r w:rsidRPr="00E9674B">
              <w:rPr>
                <w:b/>
                <w:sz w:val="20"/>
              </w:rPr>
              <w:t xml:space="preserve">Общая проектная площадь </w:t>
            </w:r>
            <w:r w:rsidR="00E717E1">
              <w:rPr>
                <w:b/>
                <w:sz w:val="20"/>
              </w:rPr>
              <w:t>Объекта,</w:t>
            </w:r>
            <w:r w:rsidR="00F01A25">
              <w:rPr>
                <w:b/>
                <w:sz w:val="20"/>
              </w:rPr>
              <w:t xml:space="preserve"> </w:t>
            </w:r>
            <w:proofErr w:type="spellStart"/>
            <w:r w:rsidRPr="00E9674B">
              <w:rPr>
                <w:b/>
                <w:sz w:val="20"/>
              </w:rPr>
              <w:t>кв.м</w:t>
            </w:r>
            <w:proofErr w:type="spellEnd"/>
            <w:r w:rsidRPr="00E9674B">
              <w:rPr>
                <w:b/>
                <w:sz w:val="20"/>
              </w:rPr>
              <w:t>.</w:t>
            </w:r>
          </w:p>
        </w:tc>
      </w:tr>
      <w:tr w:rsidR="00036F60" w:rsidRPr="0068316A" w:rsidTr="00D37929">
        <w:tc>
          <w:tcPr>
            <w:tcW w:w="1134" w:type="dxa"/>
            <w:shd w:val="clear" w:color="auto" w:fill="auto"/>
            <w:vAlign w:val="center"/>
          </w:tcPr>
          <w:p w:rsidR="00D914C7" w:rsidRPr="00E9674B" w:rsidRDefault="00D914C7" w:rsidP="006D0A0A">
            <w:pPr>
              <w:pStyle w:val="3"/>
              <w:jc w:val="center"/>
              <w:rPr>
                <w:b/>
                <w:i/>
                <w:sz w:val="18"/>
              </w:rPr>
            </w:pPr>
            <w:r w:rsidRPr="00E9674B">
              <w:rPr>
                <w:b/>
                <w:i/>
                <w:sz w:val="18"/>
              </w:rPr>
              <w:t>1</w:t>
            </w:r>
          </w:p>
        </w:tc>
        <w:tc>
          <w:tcPr>
            <w:tcW w:w="1560" w:type="dxa"/>
            <w:shd w:val="clear" w:color="auto" w:fill="auto"/>
            <w:vAlign w:val="center"/>
          </w:tcPr>
          <w:p w:rsidR="00D914C7" w:rsidRPr="00E9674B" w:rsidRDefault="00D914C7" w:rsidP="006D0A0A">
            <w:pPr>
              <w:pStyle w:val="3"/>
              <w:jc w:val="center"/>
              <w:rPr>
                <w:b/>
                <w:i/>
                <w:sz w:val="18"/>
              </w:rPr>
            </w:pPr>
            <w:r w:rsidRPr="00E9674B">
              <w:rPr>
                <w:b/>
                <w:i/>
                <w:sz w:val="18"/>
              </w:rPr>
              <w:t>2</w:t>
            </w:r>
          </w:p>
        </w:tc>
        <w:tc>
          <w:tcPr>
            <w:tcW w:w="708" w:type="dxa"/>
            <w:shd w:val="clear" w:color="auto" w:fill="auto"/>
            <w:vAlign w:val="center"/>
          </w:tcPr>
          <w:p w:rsidR="00D914C7" w:rsidRPr="00E9674B" w:rsidRDefault="00D914C7" w:rsidP="006D0A0A">
            <w:pPr>
              <w:pStyle w:val="3"/>
              <w:jc w:val="center"/>
              <w:rPr>
                <w:b/>
                <w:i/>
                <w:sz w:val="18"/>
              </w:rPr>
            </w:pPr>
            <w:r w:rsidRPr="00E9674B">
              <w:rPr>
                <w:b/>
                <w:i/>
                <w:sz w:val="18"/>
              </w:rPr>
              <w:t>3</w:t>
            </w:r>
          </w:p>
        </w:tc>
        <w:tc>
          <w:tcPr>
            <w:tcW w:w="1418" w:type="dxa"/>
            <w:shd w:val="clear" w:color="auto" w:fill="auto"/>
            <w:vAlign w:val="center"/>
          </w:tcPr>
          <w:p w:rsidR="00D914C7" w:rsidRPr="00E9674B" w:rsidRDefault="00D914C7" w:rsidP="006D0A0A">
            <w:pPr>
              <w:pStyle w:val="3"/>
              <w:jc w:val="center"/>
              <w:rPr>
                <w:b/>
                <w:i/>
                <w:sz w:val="18"/>
              </w:rPr>
            </w:pPr>
            <w:r w:rsidRPr="00E9674B">
              <w:rPr>
                <w:b/>
                <w:i/>
                <w:sz w:val="18"/>
              </w:rPr>
              <w:t>4</w:t>
            </w:r>
          </w:p>
        </w:tc>
        <w:tc>
          <w:tcPr>
            <w:tcW w:w="1843" w:type="dxa"/>
          </w:tcPr>
          <w:p w:rsidR="00D914C7" w:rsidRPr="00E9674B" w:rsidRDefault="00D914C7" w:rsidP="006D0A0A">
            <w:pPr>
              <w:pStyle w:val="3"/>
              <w:jc w:val="center"/>
              <w:rPr>
                <w:b/>
                <w:i/>
                <w:sz w:val="18"/>
              </w:rPr>
            </w:pPr>
            <w:r w:rsidRPr="00E9674B">
              <w:rPr>
                <w:b/>
                <w:i/>
                <w:sz w:val="18"/>
              </w:rPr>
              <w:t>5</w:t>
            </w:r>
          </w:p>
        </w:tc>
        <w:tc>
          <w:tcPr>
            <w:tcW w:w="1275" w:type="dxa"/>
            <w:shd w:val="clear" w:color="auto" w:fill="auto"/>
            <w:vAlign w:val="center"/>
          </w:tcPr>
          <w:p w:rsidR="00D914C7" w:rsidRPr="00E9674B" w:rsidRDefault="00D914C7" w:rsidP="006D0A0A">
            <w:pPr>
              <w:pStyle w:val="3"/>
              <w:jc w:val="center"/>
              <w:rPr>
                <w:b/>
                <w:i/>
                <w:sz w:val="18"/>
              </w:rPr>
            </w:pPr>
            <w:r w:rsidRPr="00E9674B">
              <w:rPr>
                <w:b/>
                <w:i/>
                <w:sz w:val="18"/>
              </w:rPr>
              <w:t>6</w:t>
            </w:r>
          </w:p>
        </w:tc>
        <w:tc>
          <w:tcPr>
            <w:tcW w:w="1276" w:type="dxa"/>
            <w:shd w:val="clear" w:color="auto" w:fill="auto"/>
            <w:vAlign w:val="center"/>
          </w:tcPr>
          <w:p w:rsidR="00D914C7" w:rsidRPr="0076316D" w:rsidRDefault="00D914C7" w:rsidP="006D0A0A">
            <w:pPr>
              <w:pStyle w:val="3"/>
              <w:jc w:val="center"/>
              <w:rPr>
                <w:b/>
                <w:i/>
                <w:sz w:val="18"/>
                <w:szCs w:val="18"/>
              </w:rPr>
            </w:pPr>
            <w:r>
              <w:rPr>
                <w:b/>
                <w:i/>
                <w:sz w:val="18"/>
                <w:szCs w:val="18"/>
              </w:rPr>
              <w:t>7</w:t>
            </w:r>
          </w:p>
        </w:tc>
      </w:tr>
      <w:tr w:rsidR="00BA6165" w:rsidRPr="0068316A" w:rsidTr="00D37929">
        <w:tc>
          <w:tcPr>
            <w:tcW w:w="1134" w:type="dxa"/>
            <w:shd w:val="clear" w:color="auto" w:fill="auto"/>
          </w:tcPr>
          <w:p w:rsidR="00BA6165" w:rsidRPr="00E90D6E" w:rsidRDefault="00BA6165" w:rsidP="00EC1DD5">
            <w:pPr>
              <w:jc w:val="center"/>
            </w:pPr>
            <w:r w:rsidRPr="00E90D6E">
              <w:rPr>
                <w:b/>
              </w:rPr>
              <w:t>2</w:t>
            </w:r>
          </w:p>
        </w:tc>
        <w:tc>
          <w:tcPr>
            <w:tcW w:w="1560" w:type="dxa"/>
            <w:shd w:val="clear" w:color="auto" w:fill="auto"/>
          </w:tcPr>
          <w:p w:rsidR="00BA6165" w:rsidRPr="00E90D6E" w:rsidRDefault="00A9113E" w:rsidP="00EC1DD5">
            <w:pPr>
              <w:jc w:val="center"/>
            </w:pPr>
            <w:sdt>
              <w:sdtPr>
                <w:rPr>
                  <w:rStyle w:val="Style3"/>
                </w:rPr>
                <w:alias w:val="мтПомещениеПодТип"/>
                <w:tag w:val="мтПомещениеПодТип"/>
                <w:id w:val="-427732551"/>
                <w:placeholder>
                  <w:docPart w:val="C10526F23A304EE49A07FCF75E743FF9"/>
                </w:placeholder>
              </w:sdtPr>
              <w:sdtEndPr>
                <w:rPr>
                  <w:rStyle w:val="Style3"/>
                </w:rPr>
              </w:sdtEndPr>
              <w:sdtContent>
                <w:r w:rsidR="00135FAE" w:rsidRPr="00E90D6E">
                  <w:rPr>
                    <w:b/>
                  </w:rPr>
                  <w:t>[*]</w:t>
                </w:r>
              </w:sdtContent>
            </w:sdt>
          </w:p>
        </w:tc>
        <w:tc>
          <w:tcPr>
            <w:tcW w:w="708" w:type="dxa"/>
            <w:shd w:val="clear" w:color="auto" w:fill="auto"/>
          </w:tcPr>
          <w:p w:rsidR="00BA6165" w:rsidRPr="00E90D6E" w:rsidRDefault="00A9113E" w:rsidP="00EC1DD5">
            <w:pPr>
              <w:jc w:val="center"/>
            </w:pPr>
            <w:sdt>
              <w:sdtPr>
                <w:rPr>
                  <w:rStyle w:val="Style4"/>
                </w:rPr>
                <w:alias w:val="мтНомерЭтажа"/>
                <w:tag w:val="мтНомерЭтажа"/>
                <w:id w:val="916123740"/>
                <w:placeholder>
                  <w:docPart w:val="9330D0A3D22341B5BAC981EAE4974A60"/>
                </w:placeholder>
              </w:sdtPr>
              <w:sdtEndPr>
                <w:rPr>
                  <w:rStyle w:val="Style4"/>
                </w:rPr>
              </w:sdtEndPr>
              <w:sdtContent>
                <w:r w:rsidR="00135FAE" w:rsidRPr="00E90D6E">
                  <w:rPr>
                    <w:b/>
                  </w:rPr>
                  <w:t>[*]</w:t>
                </w:r>
              </w:sdtContent>
            </w:sdt>
          </w:p>
        </w:tc>
        <w:tc>
          <w:tcPr>
            <w:tcW w:w="1418" w:type="dxa"/>
            <w:shd w:val="clear" w:color="auto" w:fill="auto"/>
          </w:tcPr>
          <w:p w:rsidR="00BA6165" w:rsidRPr="00E90D6E" w:rsidRDefault="00A9113E" w:rsidP="00EC1DD5">
            <w:pPr>
              <w:jc w:val="center"/>
            </w:pPr>
            <w:sdt>
              <w:sdtPr>
                <w:rPr>
                  <w:rStyle w:val="Style6"/>
                </w:rPr>
                <w:alias w:val="мтНомерУсловный"/>
                <w:tag w:val="мтНомерУсловный"/>
                <w:id w:val="1547259353"/>
                <w:placeholder>
                  <w:docPart w:val="44C4AC79B1F745C18EA77B8F6AA74423"/>
                </w:placeholder>
              </w:sdtPr>
              <w:sdtEndPr>
                <w:rPr>
                  <w:rStyle w:val="Style6"/>
                </w:rPr>
              </w:sdtEndPr>
              <w:sdtContent>
                <w:r w:rsidR="00135FAE" w:rsidRPr="00E90D6E">
                  <w:rPr>
                    <w:b/>
                  </w:rPr>
                  <w:t>[*]</w:t>
                </w:r>
              </w:sdtContent>
            </w:sdt>
          </w:p>
        </w:tc>
        <w:tc>
          <w:tcPr>
            <w:tcW w:w="1843" w:type="dxa"/>
          </w:tcPr>
          <w:p w:rsidR="00BA6165" w:rsidRPr="00E90D6E" w:rsidRDefault="00A9113E" w:rsidP="00EC1DD5">
            <w:pPr>
              <w:jc w:val="center"/>
            </w:pPr>
            <w:sdt>
              <w:sdtPr>
                <w:rPr>
                  <w:rStyle w:val="Style5"/>
                </w:rPr>
                <w:alias w:val="мтНомерНаПлощадке"/>
                <w:tag w:val="мтНомерНаПлощадке"/>
                <w:id w:val="1049891178"/>
                <w:placeholder>
                  <w:docPart w:val="7CE2E75EB9604470A50B4323321A19DD"/>
                </w:placeholder>
              </w:sdtPr>
              <w:sdtEndPr>
                <w:rPr>
                  <w:rStyle w:val="Style5"/>
                </w:rPr>
              </w:sdtEndPr>
              <w:sdtContent>
                <w:r w:rsidR="00135FAE" w:rsidRPr="00E90D6E">
                  <w:rPr>
                    <w:b/>
                  </w:rPr>
                  <w:t>[*]</w:t>
                </w:r>
              </w:sdtContent>
            </w:sdt>
          </w:p>
        </w:tc>
        <w:tc>
          <w:tcPr>
            <w:tcW w:w="1275" w:type="dxa"/>
            <w:shd w:val="clear" w:color="auto" w:fill="auto"/>
          </w:tcPr>
          <w:p w:rsidR="00BA6165" w:rsidRPr="00E90D6E" w:rsidRDefault="00BA6165" w:rsidP="00EC1DD5">
            <w:pPr>
              <w:jc w:val="center"/>
            </w:pPr>
            <w:r w:rsidRPr="00E90D6E">
              <w:rPr>
                <w:b/>
              </w:rPr>
              <w:t>[*]</w:t>
            </w:r>
          </w:p>
        </w:tc>
        <w:tc>
          <w:tcPr>
            <w:tcW w:w="1276" w:type="dxa"/>
            <w:shd w:val="clear" w:color="auto" w:fill="auto"/>
          </w:tcPr>
          <w:p w:rsidR="00BA6165" w:rsidRDefault="00A9113E" w:rsidP="00EC1DD5">
            <w:pPr>
              <w:jc w:val="center"/>
            </w:pPr>
            <w:sdt>
              <w:sdtPr>
                <w:rPr>
                  <w:rStyle w:val="Style7"/>
                </w:rPr>
                <w:alias w:val="мтПлощадьРасчетнаяПроектная"/>
                <w:tag w:val="мтПлощадьРасчетнаяПроектная"/>
                <w:id w:val="-153844746"/>
                <w:placeholder>
                  <w:docPart w:val="BBFC94FDD64B4B4A8B88947C09519935"/>
                </w:placeholder>
              </w:sdtPr>
              <w:sdtEndPr>
                <w:rPr>
                  <w:rStyle w:val="Style7"/>
                </w:rPr>
              </w:sdtEndPr>
              <w:sdtContent>
                <w:r w:rsidR="00135FAE" w:rsidRPr="00E90D6E">
                  <w:rPr>
                    <w:b/>
                  </w:rPr>
                  <w:t>[*]</w:t>
                </w:r>
              </w:sdtContent>
            </w:sdt>
          </w:p>
        </w:tc>
      </w:tr>
    </w:tbl>
    <w:p w:rsidR="00AD0F44" w:rsidRPr="0068316A" w:rsidRDefault="00AD0F44" w:rsidP="00793EEB">
      <w:pPr>
        <w:ind w:firstLine="709"/>
        <w:jc w:val="both"/>
      </w:pPr>
    </w:p>
    <w:p w:rsidR="00793EEB" w:rsidRPr="0068316A" w:rsidRDefault="0016679C" w:rsidP="00793EEB">
      <w:pPr>
        <w:ind w:firstLine="709"/>
        <w:jc w:val="both"/>
      </w:pPr>
      <w:r w:rsidRPr="0068316A">
        <w:t>Общая п</w:t>
      </w:r>
      <w:r w:rsidR="00793EEB" w:rsidRPr="0068316A">
        <w:t xml:space="preserve">роектная площадь Объекта, указанная в столбце </w:t>
      </w:r>
      <w:r w:rsidR="00EF06AB" w:rsidRPr="00F01A25">
        <w:t>7</w:t>
      </w:r>
      <w:r w:rsidRPr="0068316A">
        <w:t xml:space="preserve"> выше</w:t>
      </w:r>
      <w:r w:rsidR="00793EEB" w:rsidRPr="0068316A">
        <w:t xml:space="preserve">, является ориентировочной. Окончательная площадь Объекта будет определена после сдачи Комплекса в эксплуатацию и получения данных по результатам кадастровой деятельности и закрепляется Сторонами в </w:t>
      </w:r>
      <w:r w:rsidR="00687765" w:rsidRPr="0068316A">
        <w:t>а</w:t>
      </w:r>
      <w:r w:rsidR="00793EEB" w:rsidRPr="0068316A">
        <w:t>кте приема</w:t>
      </w:r>
      <w:r w:rsidR="0007713A" w:rsidRPr="0068316A">
        <w:t>-передачи Объекта</w:t>
      </w:r>
      <w:r w:rsidR="00687765" w:rsidRPr="0068316A">
        <w:t xml:space="preserve"> (далее «Акт приема-передачи»)</w:t>
      </w:r>
      <w:r w:rsidR="0007713A" w:rsidRPr="0068316A">
        <w:t xml:space="preserve"> (Приложение №</w:t>
      </w:r>
      <w:r w:rsidR="0068316A">
        <w:t xml:space="preserve"> </w:t>
      </w:r>
      <w:r w:rsidR="0007713A" w:rsidRPr="0068316A">
        <w:t>3</w:t>
      </w:r>
      <w:r w:rsidR="00793EEB" w:rsidRPr="0068316A">
        <w:t xml:space="preserve">). Номер Объекта, указанный в столбце </w:t>
      </w:r>
      <w:r w:rsidR="0007713A" w:rsidRPr="0068316A">
        <w:t>4</w:t>
      </w:r>
      <w:r w:rsidR="00793EEB" w:rsidRPr="0068316A">
        <w:t>, является условным. Окончательный номер будет присвоен по результатам кадастровой деятельности.</w:t>
      </w:r>
    </w:p>
    <w:p w:rsidR="00CF3F27" w:rsidRPr="0068316A" w:rsidRDefault="00CF3F27" w:rsidP="00CF3F27">
      <w:pPr>
        <w:ind w:firstLine="709"/>
        <w:jc w:val="both"/>
      </w:pPr>
      <w:r w:rsidRPr="0068316A">
        <w:t>2.</w:t>
      </w:r>
      <w:r w:rsidR="00D91746">
        <w:t>2</w:t>
      </w:r>
      <w:r w:rsidRPr="0068316A">
        <w:t xml:space="preserve">. Характеристики Объекта указаны в Приложении № </w:t>
      </w:r>
      <w:r w:rsidR="0007713A" w:rsidRPr="0068316A">
        <w:t>1</w:t>
      </w:r>
      <w:r w:rsidRPr="0068316A">
        <w:t xml:space="preserve"> «План  Объекта» и в Приложении №</w:t>
      </w:r>
      <w:r w:rsidR="0068316A">
        <w:t xml:space="preserve"> </w:t>
      </w:r>
      <w:r w:rsidR="0007713A" w:rsidRPr="0068316A">
        <w:t>2</w:t>
      </w:r>
      <w:r w:rsidRPr="0068316A">
        <w:t xml:space="preserve"> «</w:t>
      </w:r>
      <w:r w:rsidRPr="00462E96">
        <w:t>Отделочная ведомость Объекта»</w:t>
      </w:r>
      <w:r w:rsidRPr="0068316A">
        <w:t xml:space="preserve"> к настоящему Договору.</w:t>
      </w:r>
    </w:p>
    <w:p w:rsidR="006759D0" w:rsidRPr="006759D0" w:rsidRDefault="00E07B14" w:rsidP="006759D0">
      <w:pPr>
        <w:ind w:firstLine="709"/>
        <w:jc w:val="both"/>
        <w:rPr>
          <w:i/>
          <w:color w:val="0000FF"/>
        </w:rPr>
      </w:pPr>
      <w:r>
        <w:t>2.</w:t>
      </w:r>
      <w:r w:rsidR="00D91746">
        <w:t>3</w:t>
      </w:r>
      <w:r w:rsidR="006759D0">
        <w:t>. Участник осуществляет целевое финансирование строительства Объекта исключительно для дальнейшего непроизводственного использования (проживания).</w:t>
      </w:r>
    </w:p>
    <w:p w:rsidR="00793EEB" w:rsidRPr="0068316A" w:rsidRDefault="00793EEB" w:rsidP="00793EEB">
      <w:pPr>
        <w:ind w:firstLine="709"/>
        <w:jc w:val="center"/>
        <w:rPr>
          <w:u w:val="single"/>
        </w:rPr>
      </w:pPr>
    </w:p>
    <w:p w:rsidR="00793EEB" w:rsidRPr="00D603FB" w:rsidRDefault="00BE67AE" w:rsidP="00CF3F27">
      <w:pPr>
        <w:numPr>
          <w:ilvl w:val="0"/>
          <w:numId w:val="4"/>
        </w:numPr>
        <w:jc w:val="center"/>
        <w:rPr>
          <w:b/>
          <w:u w:val="single"/>
        </w:rPr>
      </w:pPr>
      <w:r w:rsidRPr="00D603FB">
        <w:rPr>
          <w:b/>
          <w:u w:val="single"/>
        </w:rPr>
        <w:t>ЦЕНА ДОГОВОРА</w:t>
      </w:r>
    </w:p>
    <w:p w:rsidR="00793EEB" w:rsidRPr="0068316A" w:rsidRDefault="00793EEB" w:rsidP="00793EEB">
      <w:pPr>
        <w:ind w:left="1069"/>
        <w:rPr>
          <w:u w:val="single"/>
        </w:rPr>
      </w:pPr>
    </w:p>
    <w:p w:rsidR="00793EEB" w:rsidRPr="00E90D6E" w:rsidRDefault="00793EEB" w:rsidP="00793EEB">
      <w:pPr>
        <w:ind w:firstLine="709"/>
        <w:jc w:val="both"/>
      </w:pPr>
      <w:r w:rsidRPr="0068316A">
        <w:t xml:space="preserve">3.1. Цена настоящего Договора (размер денежных средств, подлежащих уплате Участником для строительства (создания) </w:t>
      </w:r>
      <w:hyperlink r:id="rId11" w:anchor="sub_2012" w:history="1">
        <w:r w:rsidRPr="0068316A">
          <w:t>Объекта)</w:t>
        </w:r>
      </w:hyperlink>
      <w:r w:rsidRPr="0068316A">
        <w:t xml:space="preserve"> опред</w:t>
      </w:r>
      <w:r w:rsidR="0007713A" w:rsidRPr="0068316A">
        <w:t xml:space="preserve">еляется </w:t>
      </w:r>
      <w:r w:rsidR="0007713A" w:rsidRPr="00E90D6E">
        <w:t>как произведение суммы О</w:t>
      </w:r>
      <w:r w:rsidRPr="00E90D6E">
        <w:t>бщей</w:t>
      </w:r>
      <w:r w:rsidR="0007713A" w:rsidRPr="00E90D6E">
        <w:t xml:space="preserve"> проектной</w:t>
      </w:r>
      <w:r w:rsidRPr="00E90D6E">
        <w:t xml:space="preserve"> площади</w:t>
      </w:r>
      <w:r w:rsidR="0007713A" w:rsidRPr="00E90D6E">
        <w:t xml:space="preserve"> </w:t>
      </w:r>
      <w:r w:rsidR="00E717E1" w:rsidRPr="00E90D6E">
        <w:t xml:space="preserve">Объекта </w:t>
      </w:r>
      <w:r w:rsidRPr="00E90D6E">
        <w:t>на стоимость одного квадратного метра площади Объекта</w:t>
      </w:r>
      <w:r w:rsidR="00F1239B" w:rsidRPr="00E90D6E">
        <w:t>.</w:t>
      </w:r>
      <w:r w:rsidR="00514BCD" w:rsidRPr="00E90D6E">
        <w:t xml:space="preserve"> </w:t>
      </w:r>
      <w:r w:rsidR="00F1239B" w:rsidRPr="00E90D6E">
        <w:t>Цена 1 (Одного) квадратного метра Объекта составляет</w:t>
      </w:r>
      <w:proofErr w:type="gramStart"/>
      <w:r w:rsidRPr="00E90D6E">
        <w:t xml:space="preserve"> </w:t>
      </w:r>
      <w:sdt>
        <w:sdtPr>
          <w:rPr>
            <w:rStyle w:val="Style9"/>
          </w:rPr>
          <w:alias w:val="мтЦена1квмПрДог"/>
          <w:tag w:val="мтЦена1квмПрДог"/>
          <w:id w:val="-1654135854"/>
          <w:placeholder>
            <w:docPart w:val="C9E21F793F524488982C55BEE05E9B64"/>
          </w:placeholder>
        </w:sdtPr>
        <w:sdtEndPr>
          <w:rPr>
            <w:rStyle w:val="Style9"/>
          </w:rPr>
        </w:sdtEndPr>
        <w:sdtContent>
          <w:r w:rsidR="00135FAE" w:rsidRPr="00E90D6E">
            <w:rPr>
              <w:b/>
            </w:rPr>
            <w:t>[*]</w:t>
          </w:r>
        </w:sdtContent>
      </w:sdt>
      <w:r w:rsidR="000F1491" w:rsidRPr="00E90D6E">
        <w:t xml:space="preserve"> </w:t>
      </w:r>
      <w:r w:rsidR="00135FAE" w:rsidRPr="00E90D6E">
        <w:rPr>
          <w:b/>
        </w:rPr>
        <w:t xml:space="preserve">[*] </w:t>
      </w:r>
      <w:r w:rsidR="004E1562" w:rsidRPr="00E90D6E">
        <w:rPr>
          <w:b/>
        </w:rPr>
        <w:t>(</w:t>
      </w:r>
      <w:proofErr w:type="gramEnd"/>
      <w:r w:rsidR="004E1562" w:rsidRPr="00E90D6E">
        <w:rPr>
          <w:b/>
        </w:rPr>
        <w:t>НДС не облагается)</w:t>
      </w:r>
      <w:r w:rsidR="00F1239B" w:rsidRPr="00E90D6E">
        <w:t xml:space="preserve"> и не подлежит изменению Сторонами в одностороннем порядке.</w:t>
      </w:r>
      <w:r w:rsidR="00514BCD" w:rsidRPr="00E90D6E">
        <w:t xml:space="preserve"> </w:t>
      </w:r>
    </w:p>
    <w:p w:rsidR="00135FAE" w:rsidRPr="00E90D6E" w:rsidRDefault="00793EEB" w:rsidP="00135FAE">
      <w:pPr>
        <w:ind w:firstLine="709"/>
        <w:jc w:val="both"/>
        <w:rPr>
          <w:b/>
        </w:rPr>
      </w:pPr>
      <w:r w:rsidRPr="00E90D6E">
        <w:t xml:space="preserve">3.2. </w:t>
      </w:r>
      <w:r w:rsidR="00462E96" w:rsidRPr="00E90D6E">
        <w:t xml:space="preserve">Цена </w:t>
      </w:r>
      <w:r w:rsidRPr="00E90D6E">
        <w:t xml:space="preserve">Договора </w:t>
      </w:r>
      <w:r w:rsidR="00462E96" w:rsidRPr="00E90D6E">
        <w:t>составляет</w:t>
      </w:r>
      <w:proofErr w:type="gramStart"/>
      <w:r w:rsidR="00462E96" w:rsidRPr="00E90D6E">
        <w:t xml:space="preserve"> </w:t>
      </w:r>
      <w:sdt>
        <w:sdtPr>
          <w:rPr>
            <w:rStyle w:val="Style1"/>
          </w:rPr>
          <w:alias w:val="мтСуммаДоговора"/>
          <w:tag w:val="мтСуммаДоговора"/>
          <w:id w:val="299885176"/>
          <w:placeholder>
            <w:docPart w:val="FA5C6A34E14B48F78BC2F3007A155A88"/>
          </w:placeholder>
        </w:sdtPr>
        <w:sdtEndPr>
          <w:rPr>
            <w:rStyle w:val="Style1"/>
          </w:rPr>
        </w:sdtEndPr>
        <w:sdtContent>
          <w:r w:rsidR="00135FAE" w:rsidRPr="00E90D6E">
            <w:rPr>
              <w:b/>
            </w:rPr>
            <w:t>[*]</w:t>
          </w:r>
        </w:sdtContent>
      </w:sdt>
      <w:r w:rsidR="000F1491" w:rsidRPr="00E90D6E">
        <w:rPr>
          <w:b/>
        </w:rPr>
        <w:t xml:space="preserve"> </w:t>
      </w:r>
      <w:r w:rsidR="00BA6165" w:rsidRPr="00E90D6E">
        <w:rPr>
          <w:b/>
        </w:rPr>
        <w:t xml:space="preserve"> </w:t>
      </w:r>
      <w:sdt>
        <w:sdtPr>
          <w:rPr>
            <w:rStyle w:val="Style8"/>
          </w:rPr>
          <w:alias w:val="мтСуммаДоговораПрописью"/>
          <w:tag w:val="мтСуммаДоговораПрописью"/>
          <w:id w:val="-365673215"/>
          <w:placeholder>
            <w:docPart w:val="ECED3D14B8574A069AB6F78A89DA952D"/>
          </w:placeholder>
        </w:sdtPr>
        <w:sdtEndPr>
          <w:rPr>
            <w:rStyle w:val="Style8"/>
          </w:rPr>
        </w:sdtEndPr>
        <w:sdtContent>
          <w:r w:rsidR="00135FAE" w:rsidRPr="00E90D6E">
            <w:rPr>
              <w:b/>
            </w:rPr>
            <w:t>[*]</w:t>
          </w:r>
        </w:sdtContent>
      </w:sdt>
      <w:r w:rsidR="00BA6165" w:rsidRPr="00E90D6E">
        <w:rPr>
          <w:b/>
        </w:rPr>
        <w:t xml:space="preserve"> </w:t>
      </w:r>
      <w:r w:rsidR="00606156" w:rsidRPr="00E90D6E">
        <w:rPr>
          <w:b/>
        </w:rPr>
        <w:t>(</w:t>
      </w:r>
      <w:proofErr w:type="gramEnd"/>
      <w:r w:rsidR="00606156" w:rsidRPr="00E90D6E">
        <w:rPr>
          <w:b/>
        </w:rPr>
        <w:t>НДС не облагается)</w:t>
      </w:r>
      <w:r w:rsidRPr="00E90D6E">
        <w:rPr>
          <w:b/>
        </w:rPr>
        <w:t>.</w:t>
      </w:r>
    </w:p>
    <w:p w:rsidR="00360669" w:rsidRPr="004E1562" w:rsidRDefault="00360669" w:rsidP="00360669">
      <w:pPr>
        <w:ind w:firstLine="709"/>
        <w:jc w:val="both"/>
      </w:pPr>
      <w:r w:rsidRPr="00E90D6E">
        <w:t>3.3. Указанная в пункте 3.1. настоящего Договора стоимость одного</w:t>
      </w:r>
      <w:r w:rsidRPr="004E1562">
        <w:t xml:space="preserve"> квадратного метра площади Объекта является окончательной, изменению не подлежит</w:t>
      </w:r>
      <w:r w:rsidR="00B13811">
        <w:t xml:space="preserve"> </w:t>
      </w:r>
      <w:r w:rsidRPr="004E1562">
        <w:t xml:space="preserve"> и действует только для настоящего Договора.</w:t>
      </w:r>
    </w:p>
    <w:p w:rsidR="00360669" w:rsidRPr="0068316A" w:rsidRDefault="00360669" w:rsidP="00360669">
      <w:pPr>
        <w:ind w:firstLine="709"/>
        <w:jc w:val="both"/>
      </w:pPr>
      <w:r w:rsidRPr="004E1562">
        <w:t>3.4. Экономия, возникающая после окончания строительства</w:t>
      </w:r>
      <w:r w:rsidRPr="0068316A">
        <w:t xml:space="preserve"> как разница между ценой Договора и фактическими затратами на строительство Объекта остается в распоряжении Застройщика </w:t>
      </w:r>
      <w:r w:rsidRPr="001C2063">
        <w:t>и является вознаграждением за услуги Застройщика на момент подписания Акта приема-передачи Объекта по настоящему Договору.</w:t>
      </w:r>
    </w:p>
    <w:p w:rsidR="00BE67AE" w:rsidRDefault="00BE67AE" w:rsidP="00793EEB">
      <w:pPr>
        <w:ind w:firstLine="709"/>
        <w:jc w:val="both"/>
        <w:rPr>
          <w:b/>
        </w:rPr>
      </w:pPr>
    </w:p>
    <w:p w:rsidR="00135FAE" w:rsidRDefault="00135FAE" w:rsidP="00793EEB">
      <w:pPr>
        <w:ind w:firstLine="709"/>
        <w:jc w:val="both"/>
        <w:rPr>
          <w:b/>
        </w:rPr>
      </w:pPr>
    </w:p>
    <w:p w:rsidR="00135FAE" w:rsidRDefault="00135FAE" w:rsidP="00793EEB">
      <w:pPr>
        <w:ind w:firstLine="709"/>
        <w:jc w:val="both"/>
        <w:rPr>
          <w:b/>
        </w:rPr>
      </w:pPr>
    </w:p>
    <w:p w:rsidR="00135FAE" w:rsidRDefault="00135FAE" w:rsidP="00793EEB">
      <w:pPr>
        <w:ind w:firstLine="709"/>
        <w:jc w:val="both"/>
        <w:rPr>
          <w:b/>
        </w:rPr>
      </w:pPr>
    </w:p>
    <w:p w:rsidR="009265A8" w:rsidRPr="00135FAE" w:rsidRDefault="00BE67AE" w:rsidP="00135FAE">
      <w:pPr>
        <w:numPr>
          <w:ilvl w:val="0"/>
          <w:numId w:val="4"/>
        </w:numPr>
        <w:jc w:val="center"/>
        <w:rPr>
          <w:b/>
          <w:u w:val="single"/>
        </w:rPr>
      </w:pPr>
      <w:r w:rsidRPr="00135FAE">
        <w:rPr>
          <w:b/>
          <w:u w:val="single"/>
        </w:rPr>
        <w:lastRenderedPageBreak/>
        <w:t>ПОРЯДОК РАСЧЕТОВ</w:t>
      </w:r>
    </w:p>
    <w:p w:rsidR="009265A8" w:rsidRDefault="009265A8" w:rsidP="00360669">
      <w:pPr>
        <w:ind w:firstLine="709"/>
        <w:jc w:val="both"/>
        <w:rPr>
          <w:lang w:val="en-US"/>
        </w:rPr>
      </w:pPr>
    </w:p>
    <w:p w:rsidR="00AB61CB" w:rsidRPr="00E90D6E" w:rsidRDefault="00BE67AE" w:rsidP="00360669">
      <w:pPr>
        <w:ind w:firstLine="709"/>
        <w:jc w:val="both"/>
      </w:pPr>
      <w:r w:rsidRPr="0068316A">
        <w:t>4</w:t>
      </w:r>
      <w:r w:rsidR="000D4557" w:rsidRPr="0068316A">
        <w:t>.</w:t>
      </w:r>
      <w:r w:rsidRPr="0068316A">
        <w:t>1</w:t>
      </w:r>
      <w:r w:rsidR="000D4557" w:rsidRPr="0068316A">
        <w:t>. Участник производит оплату цены Договора, указанную в п. 3.2.</w:t>
      </w:r>
      <w:r w:rsidR="00401514">
        <w:t>,</w:t>
      </w:r>
      <w:r w:rsidR="000D4557" w:rsidRPr="0068316A">
        <w:t xml:space="preserve"> на расчетный счет Застройщика в</w:t>
      </w:r>
      <w:r w:rsidR="00AB61CB">
        <w:t xml:space="preserve"> </w:t>
      </w:r>
      <w:r w:rsidR="00AB61CB" w:rsidRPr="00E90D6E">
        <w:t>следующем порядке:</w:t>
      </w:r>
    </w:p>
    <w:p w:rsidR="006417CD" w:rsidRPr="00E90D6E" w:rsidRDefault="00AB61CB" w:rsidP="005E2A35">
      <w:pPr>
        <w:ind w:firstLine="709"/>
        <w:jc w:val="both"/>
      </w:pPr>
      <w:r w:rsidRPr="00E90D6E">
        <w:t>4.1.1. Платеж в размере</w:t>
      </w:r>
      <w:proofErr w:type="gramStart"/>
      <w:r w:rsidRPr="00E90D6E">
        <w:rPr>
          <w:b/>
        </w:rPr>
        <w:t xml:space="preserve"> </w:t>
      </w:r>
      <w:sdt>
        <w:sdtPr>
          <w:rPr>
            <w:rStyle w:val="Style1"/>
          </w:rPr>
          <w:alias w:val="мтСуммаДоговора"/>
          <w:tag w:val="мтСуммаДоговора"/>
          <w:id w:val="-88538015"/>
          <w:placeholder>
            <w:docPart w:val="07C6D45631DB4D428F9C7CEE0AC105ED"/>
          </w:placeholder>
        </w:sdtPr>
        <w:sdtEndPr>
          <w:rPr>
            <w:rStyle w:val="Style1"/>
          </w:rPr>
        </w:sdtEndPr>
        <w:sdtContent>
          <w:r w:rsidR="00135FAE" w:rsidRPr="00E90D6E">
            <w:rPr>
              <w:b/>
            </w:rPr>
            <w:t>[*]  [*]</w:t>
          </w:r>
        </w:sdtContent>
      </w:sdt>
      <w:r w:rsidR="000F1491" w:rsidRPr="00E90D6E">
        <w:rPr>
          <w:b/>
        </w:rPr>
        <w:t xml:space="preserve"> </w:t>
      </w:r>
      <w:r w:rsidRPr="00E90D6E">
        <w:t>(</w:t>
      </w:r>
      <w:proofErr w:type="gramEnd"/>
      <w:r w:rsidRPr="00E90D6E">
        <w:t>НДС не облагается)</w:t>
      </w:r>
      <w:r w:rsidR="006417CD" w:rsidRPr="00E90D6E">
        <w:t xml:space="preserve"> осуществляется</w:t>
      </w:r>
      <w:r w:rsidRPr="00E90D6E">
        <w:t xml:space="preserve"> в</w:t>
      </w:r>
      <w:r w:rsidR="000D4557" w:rsidRPr="00E90D6E">
        <w:t xml:space="preserve"> течение </w:t>
      </w:r>
      <w:r w:rsidR="007F5E05" w:rsidRPr="00E90D6E">
        <w:t>5</w:t>
      </w:r>
      <w:r w:rsidR="000D4557" w:rsidRPr="00E90D6E">
        <w:t xml:space="preserve"> (</w:t>
      </w:r>
      <w:r w:rsidR="007F5E05" w:rsidRPr="00E90D6E">
        <w:t>Пяти</w:t>
      </w:r>
      <w:r w:rsidR="000D4557" w:rsidRPr="00E90D6E">
        <w:t>) рабочих дней с даты государственной регистрации настоящего Договора в Управлении Федеральной службы государственной регистрации, кадастра и картографии по Москве</w:t>
      </w:r>
      <w:r w:rsidRPr="00E90D6E">
        <w:t xml:space="preserve"> (далее – «Дата регистрации»)</w:t>
      </w:r>
      <w:r w:rsidR="00CE65AD" w:rsidRPr="00E90D6E">
        <w:t>.</w:t>
      </w:r>
    </w:p>
    <w:p w:rsidR="00360669" w:rsidRPr="0068316A" w:rsidRDefault="00CE65AD" w:rsidP="00360669">
      <w:pPr>
        <w:ind w:firstLine="709"/>
        <w:jc w:val="both"/>
      </w:pPr>
      <w:r w:rsidRPr="00E90D6E">
        <w:t>4.1.2</w:t>
      </w:r>
      <w:r w:rsidR="006417CD" w:rsidRPr="00E90D6E">
        <w:t>. В назначении платежа должно быть указано</w:t>
      </w:r>
      <w:r w:rsidR="000D4557" w:rsidRPr="00E90D6E">
        <w:t>: «Оплата по Договору участия в долевом строительстве</w:t>
      </w:r>
      <w:proofErr w:type="gramStart"/>
      <w:r w:rsidR="000D4557" w:rsidRPr="00E90D6E">
        <w:t xml:space="preserve"> № </w:t>
      </w:r>
      <w:sdt>
        <w:sdtPr>
          <w:rPr>
            <w:b/>
          </w:rPr>
          <w:alias w:val="мтНомерДоговора"/>
          <w:tag w:val="мтНомерДоговора"/>
          <w:id w:val="1610932640"/>
          <w:placeholder>
            <w:docPart w:val="372F7BD40C83447B80B595C809E487F1"/>
          </w:placeholder>
        </w:sdtPr>
        <w:sdtEndPr/>
        <w:sdtContent>
          <w:r w:rsidR="00135FAE" w:rsidRPr="00E90D6E">
            <w:rPr>
              <w:b/>
            </w:rPr>
            <w:t>[*]</w:t>
          </w:r>
        </w:sdtContent>
      </w:sdt>
      <w:r w:rsidR="000F1491" w:rsidRPr="00E90D6E">
        <w:rPr>
          <w:b/>
        </w:rPr>
        <w:t xml:space="preserve"> </w:t>
      </w:r>
      <w:proofErr w:type="gramEnd"/>
      <w:r w:rsidR="000D4557" w:rsidRPr="00E90D6E">
        <w:t xml:space="preserve">от </w:t>
      </w:r>
      <w:sdt>
        <w:sdtPr>
          <w:rPr>
            <w:b/>
          </w:rPr>
          <w:alias w:val="мтДатаДоговора"/>
          <w:tag w:val="мтДатаДоговора"/>
          <w:id w:val="635378321"/>
          <w:placeholder>
            <w:docPart w:val="A18BA3B43EF049248380E872630E7C8C"/>
          </w:placeholder>
        </w:sdtPr>
        <w:sdtEndPr/>
        <w:sdtContent>
          <w:r w:rsidR="00135FAE" w:rsidRPr="00E90D6E">
            <w:rPr>
              <w:b/>
            </w:rPr>
            <w:t>[*]</w:t>
          </w:r>
        </w:sdtContent>
      </w:sdt>
      <w:r w:rsidR="000D4557" w:rsidRPr="00E90D6E">
        <w:t>. НДС не облагается».</w:t>
      </w:r>
      <w:r w:rsidR="00360669" w:rsidRPr="00E90D6E">
        <w:t xml:space="preserve"> Датой оплаты считается дата поступления соответствующей</w:t>
      </w:r>
      <w:r w:rsidR="00360669" w:rsidRPr="006417CD">
        <w:t xml:space="preserve"> денежной суммы,</w:t>
      </w:r>
      <w:r w:rsidR="00360669" w:rsidRPr="0068316A">
        <w:t xml:space="preserve"> предусмотренной настоящим Договором, в полном объеме на расчетный счет Застройщика, указанный в настоящем Договоре.</w:t>
      </w:r>
    </w:p>
    <w:p w:rsidR="000D4557" w:rsidRPr="0068316A" w:rsidRDefault="00BE67AE" w:rsidP="000D4557">
      <w:pPr>
        <w:ind w:firstLine="709"/>
        <w:jc w:val="both"/>
      </w:pPr>
      <w:r w:rsidRPr="0068316A">
        <w:t>4</w:t>
      </w:r>
      <w:r w:rsidR="000D4557" w:rsidRPr="0068316A">
        <w:t>.</w:t>
      </w:r>
      <w:r w:rsidRPr="0068316A">
        <w:t>2</w:t>
      </w:r>
      <w:r w:rsidR="000D4557" w:rsidRPr="0068316A">
        <w:t>. Обязательства Участника по оплате стоимости Объекта считаются полностью исполненными после своевременного поступления денежных сре</w:t>
      </w:r>
      <w:proofErr w:type="gramStart"/>
      <w:r w:rsidR="000D4557" w:rsidRPr="0068316A">
        <w:t>дств в п</w:t>
      </w:r>
      <w:proofErr w:type="gramEnd"/>
      <w:r w:rsidR="000D4557" w:rsidRPr="0068316A">
        <w:t>олном объеме на</w:t>
      </w:r>
      <w:r w:rsidR="00995329" w:rsidRPr="0068316A">
        <w:t xml:space="preserve"> расчетный</w:t>
      </w:r>
      <w:r w:rsidR="000D4557" w:rsidRPr="0068316A">
        <w:t xml:space="preserve"> счет Застройщика.</w:t>
      </w:r>
    </w:p>
    <w:p w:rsidR="000D4557" w:rsidRDefault="00BE67AE" w:rsidP="000D4557">
      <w:pPr>
        <w:ind w:firstLine="709"/>
        <w:jc w:val="both"/>
      </w:pPr>
      <w:r w:rsidRPr="0068316A">
        <w:t>4</w:t>
      </w:r>
      <w:r w:rsidR="000D4557" w:rsidRPr="0068316A">
        <w:t>.</w:t>
      </w:r>
      <w:r w:rsidRPr="0068316A">
        <w:t>3</w:t>
      </w:r>
      <w:r w:rsidR="000D4557" w:rsidRPr="0068316A">
        <w:t>. Оплата по настоящему Договору должна производит</w:t>
      </w:r>
      <w:r w:rsidR="0051444F">
        <w:t>ь</w:t>
      </w:r>
      <w:r w:rsidR="000D4557" w:rsidRPr="0068316A">
        <w:t>ся Участником лично. В случ</w:t>
      </w:r>
      <w:r w:rsidR="00175FC9" w:rsidRPr="0068316A">
        <w:t>ае е</w:t>
      </w:r>
      <w:r w:rsidR="000D4557" w:rsidRPr="0068316A">
        <w:t>сли оплата по настоящему Договору за Участника</w:t>
      </w:r>
      <w:r w:rsidR="00175FC9" w:rsidRPr="0068316A">
        <w:t xml:space="preserve"> б</w:t>
      </w:r>
      <w:r w:rsidR="000D4557" w:rsidRPr="0068316A">
        <w:t xml:space="preserve">удет производиться третьим лицом, </w:t>
      </w:r>
      <w:r w:rsidR="00175FC9" w:rsidRPr="0068316A">
        <w:t>З</w:t>
      </w:r>
      <w:r w:rsidR="000D4557" w:rsidRPr="0068316A">
        <w:t>астройщику должно быть представлено за</w:t>
      </w:r>
      <w:r w:rsidR="00175FC9" w:rsidRPr="0068316A">
        <w:t>я</w:t>
      </w:r>
      <w:r w:rsidR="000D4557" w:rsidRPr="0068316A">
        <w:t>вление Участника с документальным обоснованием такой оплаты.</w:t>
      </w:r>
    </w:p>
    <w:p w:rsidR="00961749" w:rsidRDefault="00961749" w:rsidP="00961749">
      <w:pPr>
        <w:ind w:firstLine="709"/>
        <w:jc w:val="both"/>
      </w:pPr>
      <w:r w:rsidRPr="0068316A">
        <w:t>4.</w:t>
      </w:r>
      <w:r w:rsidRPr="00381690">
        <w:t>4</w:t>
      </w:r>
      <w:r w:rsidRPr="0068316A">
        <w:t xml:space="preserve">. При заключении Договора Стороны принимают во внимание допускаемую строительными нормами и правилами возможность некоторого расхождения в размерах Общей проектной площади, определенной в соответствии с проектной документацией, которая взята Сторонами за основу для расчетов по Договору, и </w:t>
      </w:r>
      <w:r w:rsidR="00E717E1">
        <w:t>Ф</w:t>
      </w:r>
      <w:r w:rsidRPr="0068316A">
        <w:t>актической площади Объекта по результатам кадастровой деятельности.</w:t>
      </w:r>
      <w:r>
        <w:t xml:space="preserve"> </w:t>
      </w:r>
    </w:p>
    <w:p w:rsidR="00961749" w:rsidRPr="0068316A" w:rsidRDefault="00961749" w:rsidP="00961749">
      <w:pPr>
        <w:ind w:firstLine="993"/>
        <w:jc w:val="both"/>
      </w:pPr>
      <w:r>
        <w:t>4.4.1. Е</w:t>
      </w:r>
      <w:r w:rsidRPr="0068316A">
        <w:t>сли Фактическая площадь Объекта будет отличаться от Общей проектной площади</w:t>
      </w:r>
      <w:r w:rsidR="00E717E1">
        <w:t xml:space="preserve"> Объекта</w:t>
      </w:r>
      <w:r w:rsidRPr="0068316A">
        <w:t>, цена Договора определяется (уточняется) Сторонами расчетным путем в соответствии с пунктами 4.4.</w:t>
      </w:r>
      <w:r>
        <w:t>2.</w:t>
      </w:r>
      <w:r w:rsidRPr="0068316A">
        <w:t>, 4.4.</w:t>
      </w:r>
      <w:r>
        <w:t>3.</w:t>
      </w:r>
      <w:r w:rsidRPr="0068316A">
        <w:t xml:space="preserve"> настоящего Договора без необходимости дополнительного согласования Сторонами и составления дополнительного соглашения к настоящему Договору (поскольку изменением условий Договора не является). </w:t>
      </w:r>
    </w:p>
    <w:p w:rsidR="00961749" w:rsidRDefault="00961749" w:rsidP="00961749">
      <w:pPr>
        <w:ind w:firstLine="993"/>
        <w:jc w:val="both"/>
      </w:pPr>
      <w:r w:rsidRPr="0068316A">
        <w:t>4.4</w:t>
      </w:r>
      <w:r>
        <w:t>.2</w:t>
      </w:r>
      <w:r w:rsidRPr="0068316A">
        <w:t>. Если в результате окончательного определения площади Объекта Фактическая площадь Объекта окажется больше Общей проектной площади</w:t>
      </w:r>
      <w:r w:rsidR="00E717E1">
        <w:t xml:space="preserve"> Объекта</w:t>
      </w:r>
      <w:r w:rsidRPr="0068316A">
        <w:t>, цена Договора увеличивается на стоимость квадратных метров, составляющих разность между Фактической площадью Объекта и Общей проектной площадью</w:t>
      </w:r>
      <w:r w:rsidR="00E717E1">
        <w:t xml:space="preserve"> Объекта</w:t>
      </w:r>
      <w:r w:rsidRPr="0068316A">
        <w:t xml:space="preserve">. </w:t>
      </w:r>
    </w:p>
    <w:p w:rsidR="00961749" w:rsidRDefault="00961749" w:rsidP="00961749">
      <w:pPr>
        <w:ind w:firstLine="993"/>
        <w:jc w:val="both"/>
      </w:pPr>
      <w:r w:rsidRPr="0068316A">
        <w:t>Участник обязан оплатить дополнительную площадь по цене, указанной в п.3.1. Договора, за каждый квадратный метр дополнительной площади в течение 10 (</w:t>
      </w:r>
      <w:r>
        <w:t>Д</w:t>
      </w:r>
      <w:r w:rsidRPr="0068316A">
        <w:t xml:space="preserve">есяти) рабочих дней с момента получения от Застройщика соответствующего уведомления, содержащего сведения о Фактической площади Объекта, и счета на оплату, путем перечисления денежных средств на расчетный счет Застройщика. Указанные уведомление и счет на оплату направляются Застройщиком </w:t>
      </w:r>
      <w:r w:rsidR="00130841">
        <w:t>ценным</w:t>
      </w:r>
      <w:r w:rsidRPr="0068316A">
        <w:t xml:space="preserve"> письмом с описью вложения и уведомлением о вручении по адресу для корреспонденции Участника, указанному в настоящем Договоре, либо вручаются Участнику лично под расписку. </w:t>
      </w:r>
    </w:p>
    <w:p w:rsidR="00961749" w:rsidRPr="0068316A" w:rsidRDefault="00961749" w:rsidP="00961749">
      <w:pPr>
        <w:ind w:firstLine="993"/>
        <w:jc w:val="both"/>
      </w:pPr>
      <w:r w:rsidRPr="0068316A">
        <w:t>4.4.</w:t>
      </w:r>
      <w:r>
        <w:t>3</w:t>
      </w:r>
      <w:r w:rsidRPr="0068316A">
        <w:t>. Если в результате окончательного определения площади Объекта Фактическая площадь Объекта окажется меньше Общей проектной площади Объекта, Цена Договора уменьшается на стоимость квадратных метров, составляющих разность между Общей проектной площадью Объекта и Фактической площадью Объекта.</w:t>
      </w:r>
    </w:p>
    <w:p w:rsidR="00961749" w:rsidRPr="0068316A" w:rsidRDefault="00961749" w:rsidP="00961749">
      <w:pPr>
        <w:ind w:firstLine="709"/>
        <w:jc w:val="both"/>
      </w:pPr>
      <w:proofErr w:type="gramStart"/>
      <w:r w:rsidRPr="0068316A">
        <w:t>Застройщик обязан вернуть Участнику в безналичной форме часть ранее уплаченных им денежных средств, в размере суммы, определенной путем умножения стоимости одного квадратного метра, указанной в п.3.1., и разницы между Общей проектной площадью Объекта и Фактической площадью Объекта, на основании письменного заявления Участника, путем перечисления денежных средств на счет, указанный Участником в таком заявлении, в срок не позднее 10 (</w:t>
      </w:r>
      <w:r>
        <w:t>Д</w:t>
      </w:r>
      <w:r w:rsidRPr="0068316A">
        <w:t>есяти</w:t>
      </w:r>
      <w:proofErr w:type="gramEnd"/>
      <w:r w:rsidRPr="0068316A">
        <w:t xml:space="preserve">) рабочих дней </w:t>
      </w:r>
      <w:proofErr w:type="gramStart"/>
      <w:r w:rsidRPr="0068316A">
        <w:t>с даты подачи</w:t>
      </w:r>
      <w:proofErr w:type="gramEnd"/>
      <w:r w:rsidRPr="0068316A">
        <w:t xml:space="preserve"> заявления.</w:t>
      </w:r>
    </w:p>
    <w:p w:rsidR="00961749" w:rsidRPr="0068316A" w:rsidRDefault="00961749" w:rsidP="00961749">
      <w:pPr>
        <w:ind w:firstLine="993"/>
        <w:jc w:val="both"/>
      </w:pPr>
      <w:r w:rsidRPr="0068316A">
        <w:lastRenderedPageBreak/>
        <w:t>4.4</w:t>
      </w:r>
      <w:r>
        <w:t>.4</w:t>
      </w:r>
      <w:r w:rsidRPr="0068316A">
        <w:t>. Если Цена Договора увеличивается или уменьшается (в порядке и на условиях, предусмотренных пунктами 4.4.</w:t>
      </w:r>
      <w:r>
        <w:t>2</w:t>
      </w:r>
      <w:r w:rsidRPr="0068316A">
        <w:t>. и 4</w:t>
      </w:r>
      <w:r>
        <w:t>.4.3</w:t>
      </w:r>
      <w:r w:rsidRPr="0068316A">
        <w:t xml:space="preserve">. настоящего Договора), то и составляющая цену Договора сумма денежных средств на возмещение затрат на строительство (создание) Объекта и общего имущества в Комплексе соразмерно увеличивается или уменьшается. </w:t>
      </w:r>
      <w:r w:rsidRPr="001C2063">
        <w:t xml:space="preserve">После полного </w:t>
      </w:r>
      <w:r w:rsidR="0051444F">
        <w:t>завершения расчетов по Договору</w:t>
      </w:r>
      <w:r w:rsidRPr="001C2063">
        <w:t xml:space="preserve"> Стороны </w:t>
      </w:r>
      <w:r>
        <w:t>должны</w:t>
      </w:r>
      <w:r w:rsidRPr="001C2063">
        <w:t xml:space="preserve"> подписать акт о завершении расчетов по форме Приложения № </w:t>
      </w:r>
      <w:r>
        <w:t>4</w:t>
      </w:r>
      <w:r w:rsidRPr="001C2063">
        <w:t xml:space="preserve"> к настоящему Договору.</w:t>
      </w:r>
    </w:p>
    <w:p w:rsidR="00793EEB" w:rsidRPr="0068316A" w:rsidRDefault="001C22B5" w:rsidP="00793EEB">
      <w:pPr>
        <w:ind w:firstLine="709"/>
        <w:jc w:val="both"/>
      </w:pPr>
      <w:r>
        <w:t>4.</w:t>
      </w:r>
      <w:r w:rsidR="00CE65AD">
        <w:t>5</w:t>
      </w:r>
      <w:r>
        <w:t xml:space="preserve">. </w:t>
      </w:r>
      <w:r w:rsidR="00793EEB" w:rsidRPr="0068316A">
        <w:t xml:space="preserve">Застройщик использует полученные от Участника денежные средства для возмещения затрат, необходимых для целей строительства (создания) Объекта и общего имущества Комплекса (далее «Цели строительства»). К затратам, необходимым для Целей строительства Объекта и общего имущества Комплекса, относятся расходы возникшие как до, так и после заключения настоящего Договора, в том числе расходы </w:t>
      </w:r>
      <w:proofErr w:type="gramStart"/>
      <w:r w:rsidR="00793EEB" w:rsidRPr="0068316A">
        <w:t>на</w:t>
      </w:r>
      <w:proofErr w:type="gramEnd"/>
      <w:r w:rsidR="00793EEB" w:rsidRPr="0068316A">
        <w:t>:</w:t>
      </w:r>
    </w:p>
    <w:p w:rsidR="00793EEB" w:rsidRPr="0068316A" w:rsidRDefault="00793EEB" w:rsidP="00793EEB">
      <w:pPr>
        <w:ind w:firstLine="709"/>
        <w:jc w:val="both"/>
      </w:pPr>
      <w:r w:rsidRPr="0068316A">
        <w:t xml:space="preserve">- строительство Комплекса, включая, </w:t>
      </w:r>
      <w:proofErr w:type="gramStart"/>
      <w:r w:rsidRPr="0068316A">
        <w:t>но</w:t>
      </w:r>
      <w:proofErr w:type="gramEnd"/>
      <w:r w:rsidRPr="0068316A">
        <w:t xml:space="preserve"> не ограничиваясь, оплату приобретаемых для Целей строительства оборудования и материалов,</w:t>
      </w:r>
    </w:p>
    <w:p w:rsidR="00793EEB" w:rsidRPr="0068316A" w:rsidRDefault="00793EEB" w:rsidP="00793EEB">
      <w:pPr>
        <w:ind w:firstLine="709"/>
        <w:jc w:val="both"/>
      </w:pPr>
      <w:r w:rsidRPr="0068316A">
        <w:t>- строительство систем инженерно-технического обеспечения, необходимых для подключения (присоединения) Комплекса к сетям инженерно-технического обеспечения, если это предусмотрено соответствующей проектной документацией,</w:t>
      </w:r>
    </w:p>
    <w:p w:rsidR="00793EEB" w:rsidRPr="0068316A" w:rsidRDefault="00793EEB" w:rsidP="00793EEB">
      <w:pPr>
        <w:ind w:firstLine="709"/>
        <w:jc w:val="both"/>
      </w:pPr>
      <w:r w:rsidRPr="0068316A">
        <w:t>- возмещение затрат, связанных со строительством (созданием) Комплекса, включая, но не ограничиваясь:</w:t>
      </w:r>
    </w:p>
    <w:p w:rsidR="00793EEB" w:rsidRPr="0068316A" w:rsidRDefault="00793EEB" w:rsidP="00DB7F2F">
      <w:pPr>
        <w:ind w:firstLine="993"/>
        <w:jc w:val="both"/>
      </w:pPr>
      <w:r w:rsidRPr="0068316A">
        <w:t>(а) оплату кредитов, займов, процентов по ним, которые могут фактически использоваться в Целях строительства,</w:t>
      </w:r>
    </w:p>
    <w:p w:rsidR="00793EEB" w:rsidRPr="0068316A" w:rsidRDefault="00793EEB" w:rsidP="00DB7F2F">
      <w:pPr>
        <w:ind w:firstLine="993"/>
        <w:jc w:val="both"/>
      </w:pPr>
      <w:r w:rsidRPr="0068316A">
        <w:t>(б) возмещение затрат на приобретение, в том числе оформление права</w:t>
      </w:r>
      <w:r w:rsidR="0051444F">
        <w:t xml:space="preserve"> аренды на земельный участок, на</w:t>
      </w:r>
      <w:r w:rsidRPr="0068316A">
        <w:t xml:space="preserve"> котором осуществляется строительство Комплекса,</w:t>
      </w:r>
    </w:p>
    <w:p w:rsidR="00793EEB" w:rsidRPr="0068316A" w:rsidRDefault="00793EEB" w:rsidP="00DB7F2F">
      <w:pPr>
        <w:ind w:firstLine="993"/>
        <w:jc w:val="both"/>
      </w:pPr>
      <w:r w:rsidRPr="0068316A">
        <w:t>(в) возмещение затрат на подготовку проектной документации и выполнение инженерных изысканий для строительства (создания) Комплекса, а также на проведение государственной экспертизы проектной документации и результатов инженерных изысканий,</w:t>
      </w:r>
    </w:p>
    <w:p w:rsidR="00793EEB" w:rsidRPr="0068316A" w:rsidRDefault="00793EEB" w:rsidP="00DB7F2F">
      <w:pPr>
        <w:ind w:firstLine="993"/>
        <w:jc w:val="both"/>
      </w:pPr>
      <w:r w:rsidRPr="0068316A">
        <w:t>(г) возмещение затрат в связи с внесением платы за подключение (присоединение) Комплекса к сетям инженерно-технического обеспечения,</w:t>
      </w:r>
    </w:p>
    <w:p w:rsidR="00793EEB" w:rsidRDefault="00793EEB" w:rsidP="00DB7F2F">
      <w:pPr>
        <w:ind w:firstLine="993"/>
        <w:jc w:val="both"/>
      </w:pPr>
      <w:r w:rsidRPr="0068316A">
        <w:t xml:space="preserve">(д) возмещение затрат в связи с выполнением обязательств по созданию объектов транспортной инфраструктуры и других объектов в рамках договора аренды земельного участка, на котором осуществляется строительство Комплекса. </w:t>
      </w:r>
    </w:p>
    <w:p w:rsidR="00793EEB" w:rsidRPr="0068316A" w:rsidRDefault="00793EEB" w:rsidP="00793EEB">
      <w:pPr>
        <w:ind w:firstLine="709"/>
        <w:jc w:val="both"/>
        <w:rPr>
          <w:i/>
        </w:rPr>
      </w:pPr>
    </w:p>
    <w:p w:rsidR="00793EEB" w:rsidRPr="00D603FB" w:rsidRDefault="00360669" w:rsidP="00793EEB">
      <w:pPr>
        <w:ind w:firstLine="709"/>
        <w:jc w:val="center"/>
        <w:rPr>
          <w:b/>
          <w:u w:val="single"/>
        </w:rPr>
      </w:pPr>
      <w:r w:rsidRPr="00401514">
        <w:rPr>
          <w:b/>
        </w:rPr>
        <w:t>5</w:t>
      </w:r>
      <w:r w:rsidR="00793EEB" w:rsidRPr="00401514">
        <w:rPr>
          <w:b/>
        </w:rPr>
        <w:t xml:space="preserve">. </w:t>
      </w:r>
      <w:r w:rsidR="00793EEB" w:rsidRPr="00D603FB">
        <w:rPr>
          <w:b/>
          <w:u w:val="single"/>
        </w:rPr>
        <w:t>ОБЯЗАННОСТИ И ПРАВА ЗАСТРОЙЩИКА</w:t>
      </w:r>
    </w:p>
    <w:p w:rsidR="00401514" w:rsidRPr="0068316A" w:rsidRDefault="00401514" w:rsidP="00793EEB">
      <w:pPr>
        <w:ind w:firstLine="709"/>
        <w:jc w:val="center"/>
        <w:rPr>
          <w:u w:val="single"/>
        </w:rPr>
      </w:pPr>
    </w:p>
    <w:p w:rsidR="00793EEB" w:rsidRPr="0068316A" w:rsidRDefault="00360669" w:rsidP="00793EEB">
      <w:pPr>
        <w:ind w:firstLine="709"/>
        <w:jc w:val="both"/>
      </w:pPr>
      <w:r w:rsidRPr="0068316A">
        <w:t>5</w:t>
      </w:r>
      <w:r w:rsidR="00793EEB" w:rsidRPr="0068316A">
        <w:t xml:space="preserve">.1. </w:t>
      </w:r>
      <w:r w:rsidR="00793EEB" w:rsidRPr="00401514">
        <w:rPr>
          <w:b/>
        </w:rPr>
        <w:t>Застройщик обязан</w:t>
      </w:r>
      <w:r w:rsidR="00793EEB" w:rsidRPr="0068316A">
        <w:t>:</w:t>
      </w:r>
    </w:p>
    <w:p w:rsidR="00793EEB" w:rsidRPr="0068316A" w:rsidRDefault="00360669" w:rsidP="00DB7F2F">
      <w:pPr>
        <w:ind w:firstLine="993"/>
        <w:jc w:val="both"/>
      </w:pPr>
      <w:r w:rsidRPr="0068316A">
        <w:t>5</w:t>
      </w:r>
      <w:r w:rsidR="00793EEB" w:rsidRPr="0068316A">
        <w:t xml:space="preserve">.1.1. </w:t>
      </w:r>
      <w:r w:rsidRPr="0068316A">
        <w:t>Осуществить комплекс организационных и технических мероприятий, направленных на обеспечение строительства Комплекса в соответствии с проектной документацией, сроками строительства и в установленном порядке получить разрешение на</w:t>
      </w:r>
      <w:r w:rsidR="00E95671" w:rsidRPr="0068316A">
        <w:t xml:space="preserve"> ввод</w:t>
      </w:r>
      <w:r w:rsidRPr="0068316A">
        <w:t xml:space="preserve"> его </w:t>
      </w:r>
      <w:r w:rsidR="00E95671" w:rsidRPr="0068316A">
        <w:t xml:space="preserve">в </w:t>
      </w:r>
      <w:r w:rsidRPr="0068316A">
        <w:t xml:space="preserve">эксплуатацию. </w:t>
      </w:r>
    </w:p>
    <w:p w:rsidR="00793EEB" w:rsidRPr="0068316A" w:rsidRDefault="00360669" w:rsidP="00DB7F2F">
      <w:pPr>
        <w:ind w:firstLine="993"/>
        <w:jc w:val="both"/>
      </w:pPr>
      <w:r w:rsidRPr="0068316A">
        <w:t>5</w:t>
      </w:r>
      <w:r w:rsidR="00793EEB" w:rsidRPr="0068316A">
        <w:t xml:space="preserve">.1.2. После получения разрешения на ввод в эксплуатацию Комплекса передать Участнику Объект по Акту приема – передачи, подписываемому в сроки, в порядке и на условиях, предусмотренных </w:t>
      </w:r>
      <w:r w:rsidRPr="0068316A">
        <w:t>настоящим Договором</w:t>
      </w:r>
      <w:r w:rsidR="00793EEB" w:rsidRPr="0068316A">
        <w:t xml:space="preserve">, при условии выполнения Участником всех принятых на себя по настоящему Договору обязательств. </w:t>
      </w:r>
    </w:p>
    <w:p w:rsidR="00793EEB" w:rsidRPr="0068316A" w:rsidRDefault="00793EEB" w:rsidP="00DB7F2F">
      <w:pPr>
        <w:ind w:firstLine="993"/>
        <w:jc w:val="both"/>
      </w:pPr>
      <w:r w:rsidRPr="0068316A">
        <w:t xml:space="preserve">Форма Акта приема-передачи приведена в Приложении № </w:t>
      </w:r>
      <w:r w:rsidR="00E95671" w:rsidRPr="0068316A">
        <w:t>3</w:t>
      </w:r>
      <w:r w:rsidRPr="0068316A">
        <w:t>.</w:t>
      </w:r>
    </w:p>
    <w:p w:rsidR="00793EEB" w:rsidRPr="0068316A" w:rsidRDefault="00360669" w:rsidP="00DB7F2F">
      <w:pPr>
        <w:ind w:firstLine="993"/>
        <w:jc w:val="both"/>
      </w:pPr>
      <w:r w:rsidRPr="0068316A">
        <w:t>5</w:t>
      </w:r>
      <w:r w:rsidR="00793EEB" w:rsidRPr="0068316A">
        <w:t>.1.3. Использовать средства</w:t>
      </w:r>
      <w:r w:rsidR="000751FD" w:rsidRPr="000751FD">
        <w:t xml:space="preserve"> </w:t>
      </w:r>
      <w:r w:rsidR="000751FD">
        <w:t>целевого финансирования</w:t>
      </w:r>
      <w:r w:rsidR="00793EEB" w:rsidRPr="0068316A">
        <w:t>, уплачиваемые Участником по настоящему Договору, только для строительства (создания) Комплекса в целях, предусмотренных статьей 18 Федерального закона</w:t>
      </w:r>
      <w:r w:rsidR="00233C96" w:rsidRPr="0068316A">
        <w:t xml:space="preserve"> об участии в долевом строительстве</w:t>
      </w:r>
      <w:r w:rsidR="00793EEB" w:rsidRPr="0068316A">
        <w:t>.</w:t>
      </w:r>
    </w:p>
    <w:p w:rsidR="0099391A" w:rsidRPr="0068316A" w:rsidRDefault="0099391A" w:rsidP="00DB7F2F">
      <w:pPr>
        <w:ind w:firstLine="993"/>
        <w:jc w:val="both"/>
      </w:pPr>
      <w:r w:rsidRPr="0068316A">
        <w:t>5.1.4. Предоставить в регистрирующий орган документы, необходимые для регистрации настоящего Договора и после ввода Объекта в эксплуатацию – для регистрации права собственности Участника на Объект.</w:t>
      </w:r>
    </w:p>
    <w:p w:rsidR="00793EEB" w:rsidRPr="0068316A" w:rsidRDefault="0099391A" w:rsidP="00DB7F2F">
      <w:pPr>
        <w:ind w:firstLine="993"/>
        <w:jc w:val="both"/>
      </w:pPr>
      <w:r w:rsidRPr="0068316A">
        <w:lastRenderedPageBreak/>
        <w:t>5</w:t>
      </w:r>
      <w:r w:rsidR="00793EEB" w:rsidRPr="0068316A">
        <w:t xml:space="preserve">.1.5. </w:t>
      </w:r>
      <w:r w:rsidR="006E6ECD" w:rsidRPr="0068316A">
        <w:t xml:space="preserve">Передать Объект Участнику в соответствии с положениями раздела 7. Договора. </w:t>
      </w:r>
    </w:p>
    <w:p w:rsidR="00793EEB" w:rsidRPr="0068316A" w:rsidRDefault="0099391A" w:rsidP="00793EEB">
      <w:pPr>
        <w:ind w:firstLine="709"/>
        <w:jc w:val="both"/>
      </w:pPr>
      <w:r w:rsidRPr="0068316A">
        <w:t>5</w:t>
      </w:r>
      <w:r w:rsidR="00793EEB" w:rsidRPr="0068316A">
        <w:t xml:space="preserve">.2. </w:t>
      </w:r>
      <w:r w:rsidR="00793EEB" w:rsidRPr="00401514">
        <w:rPr>
          <w:b/>
        </w:rPr>
        <w:t>Застройщик вправе</w:t>
      </w:r>
      <w:r w:rsidR="00793EEB" w:rsidRPr="0068316A">
        <w:t>:</w:t>
      </w:r>
    </w:p>
    <w:p w:rsidR="00793EEB" w:rsidRPr="0068316A" w:rsidRDefault="0099391A" w:rsidP="00DB7F2F">
      <w:pPr>
        <w:ind w:firstLine="993"/>
        <w:jc w:val="both"/>
      </w:pPr>
      <w:r w:rsidRPr="0068316A">
        <w:t>5</w:t>
      </w:r>
      <w:r w:rsidR="00793EEB" w:rsidRPr="0068316A">
        <w:t xml:space="preserve">.2.1. По истечении </w:t>
      </w:r>
      <w:r w:rsidR="008212F1" w:rsidRPr="0068316A">
        <w:t>7 (Семи) рабочих дней</w:t>
      </w:r>
      <w:r w:rsidR="00793EEB" w:rsidRPr="0068316A">
        <w:t xml:space="preserve"> после истечения срока, предусмотренного п. </w:t>
      </w:r>
      <w:r w:rsidR="00053E79" w:rsidRPr="0068316A">
        <w:t>7</w:t>
      </w:r>
      <w:r w:rsidR="00793EEB" w:rsidRPr="0068316A">
        <w:t>.3. настоящего Договора (срок предполагаемой передачи Объекта Участнику)</w:t>
      </w:r>
      <w:r w:rsidR="00DB7F2F">
        <w:t>,</w:t>
      </w:r>
      <w:r w:rsidR="00793EEB" w:rsidRPr="0068316A">
        <w:t xml:space="preserve"> составить односторонний документ о передаче Объекта в случае одновременного наступления следующих событий:</w:t>
      </w:r>
    </w:p>
    <w:p w:rsidR="00793EEB" w:rsidRPr="0068316A" w:rsidRDefault="00793EEB" w:rsidP="004E1562">
      <w:pPr>
        <w:ind w:firstLine="1134"/>
        <w:jc w:val="both"/>
      </w:pPr>
      <w:r w:rsidRPr="0068316A">
        <w:t xml:space="preserve">- при уклонении Участника от принятия Объекта в </w:t>
      </w:r>
      <w:proofErr w:type="gramStart"/>
      <w:r w:rsidRPr="0068316A">
        <w:t>предусмотренный</w:t>
      </w:r>
      <w:proofErr w:type="gramEnd"/>
      <w:r w:rsidRPr="0068316A">
        <w:t xml:space="preserve"> п. </w:t>
      </w:r>
      <w:r w:rsidR="00053E79" w:rsidRPr="0068316A">
        <w:t>7</w:t>
      </w:r>
      <w:r w:rsidRPr="0068316A">
        <w:t xml:space="preserve">.3. Договора срок или при отказе </w:t>
      </w:r>
      <w:r w:rsidR="0099391A" w:rsidRPr="0068316A">
        <w:t>У</w:t>
      </w:r>
      <w:r w:rsidRPr="0068316A">
        <w:t>частника от принятия Объекта (за исключением случаев, пред</w:t>
      </w:r>
      <w:r w:rsidR="0099391A" w:rsidRPr="0068316A">
        <w:t>усмотренных законодательством Федеральным законом об участии в долевом</w:t>
      </w:r>
      <w:r w:rsidR="0009583C" w:rsidRPr="0068316A">
        <w:t xml:space="preserve"> строительстве</w:t>
      </w:r>
      <w:r w:rsidRPr="0068316A">
        <w:t>);</w:t>
      </w:r>
    </w:p>
    <w:p w:rsidR="00793EEB" w:rsidRPr="0068316A" w:rsidRDefault="00793EEB" w:rsidP="00DB7F2F">
      <w:pPr>
        <w:ind w:firstLine="993"/>
        <w:jc w:val="both"/>
      </w:pPr>
      <w:r w:rsidRPr="0068316A">
        <w:t xml:space="preserve">Под уклонением Участника от принятия Объекта понимается </w:t>
      </w:r>
      <w:proofErr w:type="spellStart"/>
      <w:r w:rsidRPr="0068316A">
        <w:t>неподписание</w:t>
      </w:r>
      <w:proofErr w:type="spellEnd"/>
      <w:r w:rsidRPr="0068316A">
        <w:t xml:space="preserve"> по любым причинам Акта приема – передачи Объекта или акта, в котором указывается несоответствие Объекта требованиям, указанным в ч. 1 ст. 7 Федерального закона</w:t>
      </w:r>
      <w:r w:rsidR="00233C96" w:rsidRPr="0068316A">
        <w:t xml:space="preserve"> об участии в долевом строительстве</w:t>
      </w:r>
      <w:r w:rsidRPr="0068316A">
        <w:t>, в предусмотренный настоящим Договором срок.</w:t>
      </w:r>
    </w:p>
    <w:p w:rsidR="00793EEB" w:rsidRPr="0068316A" w:rsidRDefault="00793EEB" w:rsidP="00DB7F2F">
      <w:pPr>
        <w:ind w:firstLine="1134"/>
        <w:jc w:val="both"/>
      </w:pPr>
      <w:r w:rsidRPr="0068316A">
        <w:t xml:space="preserve">- при наличии у Застройщика сведений о получении Участником сообщения о завершении строительства Комплекса и о готовности Объекта к передаче (либо при возврате </w:t>
      </w:r>
      <w:r w:rsidR="001D317F">
        <w:t>ценного</w:t>
      </w:r>
      <w:r w:rsidR="001D317F" w:rsidRPr="0068316A">
        <w:t xml:space="preserve"> </w:t>
      </w:r>
      <w:r w:rsidRPr="0068316A">
        <w:t>письма с сообщением об отказе Участника от его получения или в связи с отсутствием Участника по указанному им почтовому адресу).</w:t>
      </w:r>
    </w:p>
    <w:p w:rsidR="00793EEB" w:rsidRPr="0068316A" w:rsidRDefault="00793EEB" w:rsidP="00DB7F2F">
      <w:pPr>
        <w:ind w:firstLine="993"/>
        <w:jc w:val="both"/>
      </w:pPr>
      <w:r w:rsidRPr="0068316A">
        <w:t>При составлении указанного в настоящем пункте одностороннего документа о передаче Объекта риск случайной гибели Объекта признается перешедшим к Участнику со дня оформления указанного документа.</w:t>
      </w:r>
    </w:p>
    <w:p w:rsidR="0009583C" w:rsidRPr="0068316A" w:rsidRDefault="0009583C" w:rsidP="00DB7F2F">
      <w:pPr>
        <w:ind w:firstLine="993"/>
        <w:jc w:val="both"/>
      </w:pPr>
      <w:r w:rsidRPr="0068316A">
        <w:t>5.2.2. По своему усмотрению выбрать кадастрового инженера для осуществления кадастровой деятельности в отношении Объекта.</w:t>
      </w:r>
    </w:p>
    <w:p w:rsidR="00793EEB" w:rsidRPr="0068316A" w:rsidRDefault="00793EEB" w:rsidP="00793EEB">
      <w:pPr>
        <w:ind w:firstLine="709"/>
        <w:jc w:val="center"/>
        <w:rPr>
          <w:u w:val="single"/>
        </w:rPr>
      </w:pPr>
    </w:p>
    <w:p w:rsidR="00793EEB" w:rsidRPr="000339ED" w:rsidRDefault="008212F1" w:rsidP="00793EEB">
      <w:pPr>
        <w:ind w:firstLine="709"/>
        <w:jc w:val="center"/>
        <w:rPr>
          <w:b/>
        </w:rPr>
      </w:pPr>
      <w:r w:rsidRPr="000339ED">
        <w:rPr>
          <w:b/>
        </w:rPr>
        <w:t>6</w:t>
      </w:r>
      <w:r w:rsidR="00793EEB" w:rsidRPr="000339ED">
        <w:rPr>
          <w:b/>
        </w:rPr>
        <w:t xml:space="preserve">. </w:t>
      </w:r>
      <w:r w:rsidR="00793EEB" w:rsidRPr="00D603FB">
        <w:rPr>
          <w:b/>
          <w:u w:val="single"/>
        </w:rPr>
        <w:t>ОБЯЗАННОСТИ И ПРАВА УЧАСТНИКА</w:t>
      </w:r>
    </w:p>
    <w:p w:rsidR="000339ED" w:rsidRPr="0068316A" w:rsidRDefault="000339ED" w:rsidP="00793EEB">
      <w:pPr>
        <w:ind w:firstLine="709"/>
        <w:jc w:val="center"/>
        <w:rPr>
          <w:u w:val="single"/>
        </w:rPr>
      </w:pPr>
    </w:p>
    <w:p w:rsidR="00793EEB" w:rsidRPr="0068316A" w:rsidRDefault="0009583C" w:rsidP="00793EEB">
      <w:pPr>
        <w:ind w:firstLine="709"/>
        <w:jc w:val="both"/>
      </w:pPr>
      <w:r w:rsidRPr="0068316A">
        <w:t>6</w:t>
      </w:r>
      <w:r w:rsidR="00793EEB" w:rsidRPr="0068316A">
        <w:t xml:space="preserve">.1. </w:t>
      </w:r>
      <w:r w:rsidR="00793EEB" w:rsidRPr="000339ED">
        <w:rPr>
          <w:b/>
        </w:rPr>
        <w:t>Участник обязан</w:t>
      </w:r>
      <w:r w:rsidR="00793EEB" w:rsidRPr="0068316A">
        <w:t>:</w:t>
      </w:r>
    </w:p>
    <w:p w:rsidR="00793EEB" w:rsidRPr="0068316A" w:rsidRDefault="0009583C" w:rsidP="00DB7F2F">
      <w:pPr>
        <w:ind w:firstLine="993"/>
        <w:jc w:val="both"/>
      </w:pPr>
      <w:r w:rsidRPr="0068316A">
        <w:t>6</w:t>
      </w:r>
      <w:r w:rsidR="00793EEB" w:rsidRPr="0068316A">
        <w:t xml:space="preserve">.1.1. </w:t>
      </w:r>
      <w:proofErr w:type="gramStart"/>
      <w:r w:rsidR="00793EEB" w:rsidRPr="0068316A">
        <w:t>Оплатить цену Договора</w:t>
      </w:r>
      <w:proofErr w:type="gramEnd"/>
      <w:r w:rsidR="00793EEB" w:rsidRPr="0068316A">
        <w:t xml:space="preserve"> в размере, порядке и на условиях, предусмотренных настоящим Договором, но не ранее даты государственной регистрации настоящего Договора.</w:t>
      </w:r>
    </w:p>
    <w:p w:rsidR="0009583C" w:rsidRPr="0068316A" w:rsidRDefault="0009583C" w:rsidP="00DB7F2F">
      <w:pPr>
        <w:ind w:firstLine="993"/>
        <w:jc w:val="both"/>
      </w:pPr>
      <w:r w:rsidRPr="0068316A">
        <w:t>6</w:t>
      </w:r>
      <w:r w:rsidR="00793EEB" w:rsidRPr="0068316A">
        <w:t xml:space="preserve">.1.2. </w:t>
      </w:r>
      <w:r w:rsidR="0026215E" w:rsidRPr="0068316A">
        <w:t>Принять у Застройщика Объект в соответствии с положениями раздела 7 Договора.</w:t>
      </w:r>
    </w:p>
    <w:p w:rsidR="00793EEB" w:rsidRPr="0068316A" w:rsidRDefault="0009583C" w:rsidP="00DB7F2F">
      <w:pPr>
        <w:ind w:firstLine="993"/>
        <w:jc w:val="both"/>
      </w:pPr>
      <w:r w:rsidRPr="0068316A">
        <w:t>6</w:t>
      </w:r>
      <w:r w:rsidR="00793EEB" w:rsidRPr="0068316A">
        <w:t xml:space="preserve">.1.3. В течение </w:t>
      </w:r>
      <w:r w:rsidR="00166458">
        <w:t>5 (П</w:t>
      </w:r>
      <w:r w:rsidR="00793EEB" w:rsidRPr="0068316A">
        <w:t>яти</w:t>
      </w:r>
      <w:r w:rsidR="00166458">
        <w:t>)</w:t>
      </w:r>
      <w:r w:rsidR="00793EEB" w:rsidRPr="0068316A">
        <w:t xml:space="preserve"> рабочих дней </w:t>
      </w:r>
      <w:proofErr w:type="gramStart"/>
      <w:r w:rsidR="00793EEB" w:rsidRPr="0068316A">
        <w:t>с даты исполнения</w:t>
      </w:r>
      <w:proofErr w:type="gramEnd"/>
      <w:r w:rsidR="00793EEB" w:rsidRPr="0068316A">
        <w:t xml:space="preserve"> обязательства по оплате цены Договора (части цены Договора) предоставить Застройщику платежные документы, подтверждающие перечисление денежных средств.</w:t>
      </w:r>
    </w:p>
    <w:p w:rsidR="00793EEB" w:rsidRPr="0068316A" w:rsidRDefault="0009583C" w:rsidP="00DB7F2F">
      <w:pPr>
        <w:ind w:firstLine="993"/>
        <w:jc w:val="both"/>
      </w:pPr>
      <w:r w:rsidRPr="0068316A">
        <w:t>6</w:t>
      </w:r>
      <w:r w:rsidR="00793EEB" w:rsidRPr="0068316A">
        <w:t xml:space="preserve">.1.4. </w:t>
      </w:r>
      <w:proofErr w:type="gramStart"/>
      <w:r w:rsidR="00793EEB" w:rsidRPr="0068316A">
        <w:t xml:space="preserve">В течение </w:t>
      </w:r>
      <w:r w:rsidR="00166458">
        <w:t>5 (П</w:t>
      </w:r>
      <w:r w:rsidR="00793EEB" w:rsidRPr="0068316A">
        <w:t>яти</w:t>
      </w:r>
      <w:r w:rsidR="00166458">
        <w:t>)</w:t>
      </w:r>
      <w:r w:rsidR="00793EEB" w:rsidRPr="0068316A">
        <w:t xml:space="preserve"> рабочих дней с даты подписания настоящего Договора, предпринять все зависящие от Участника действия, необходимые для заключения (государственной регистрации) настоящего Договора, предоставить З</w:t>
      </w:r>
      <w:r w:rsidR="007D2389">
        <w:t>астройщику и/или</w:t>
      </w:r>
      <w:r w:rsidR="00793EEB" w:rsidRPr="0068316A">
        <w:t xml:space="preserve"> агенту, указанному Застройщиком (далее – «Агент») документы, необходимые для осуществления государственной регистрации настоящего Договора, в том числе – документ (нотари</w:t>
      </w:r>
      <w:r w:rsidR="007D2389">
        <w:t>ально оформленная доверенность)</w:t>
      </w:r>
      <w:r w:rsidR="00793EEB" w:rsidRPr="0068316A">
        <w:t xml:space="preserve"> по форме, предоставленной Застройщиком и/или Агентом, предоставляющий Застройщику и/или Агенту</w:t>
      </w:r>
      <w:proofErr w:type="gramEnd"/>
      <w:r w:rsidR="00793EEB" w:rsidRPr="0068316A">
        <w:t xml:space="preserve"> полномочия, необходимые для совершения от имени Участника действий, направленных на государственную регистрацию настоящего Договора.</w:t>
      </w:r>
    </w:p>
    <w:p w:rsidR="00793EEB" w:rsidRPr="0068316A" w:rsidRDefault="0009583C" w:rsidP="004E1562">
      <w:pPr>
        <w:ind w:firstLine="993"/>
        <w:jc w:val="both"/>
      </w:pPr>
      <w:r w:rsidRPr="0068316A">
        <w:t>6</w:t>
      </w:r>
      <w:r w:rsidR="00793EEB" w:rsidRPr="0068316A">
        <w:t>.1.5. До оформления права собственности на Объект совершать нижеуказанные действия исключительно при наличии письменного согласия Застройщика:</w:t>
      </w:r>
    </w:p>
    <w:p w:rsidR="00793EEB" w:rsidRPr="0068316A" w:rsidRDefault="0009583C" w:rsidP="00166458">
      <w:pPr>
        <w:ind w:firstLine="1134"/>
        <w:jc w:val="both"/>
      </w:pPr>
      <w:r w:rsidRPr="0068316A">
        <w:t>6</w:t>
      </w:r>
      <w:r w:rsidR="00793EEB" w:rsidRPr="0068316A">
        <w:t>.1.5.1. осуществлять действия, направленные на переустройство и/или перепланировку Объекта;</w:t>
      </w:r>
    </w:p>
    <w:p w:rsidR="00793EEB" w:rsidRPr="0068316A" w:rsidRDefault="0009583C" w:rsidP="00166458">
      <w:pPr>
        <w:ind w:firstLine="1134"/>
        <w:jc w:val="both"/>
      </w:pPr>
      <w:r w:rsidRPr="00381690">
        <w:t>6</w:t>
      </w:r>
      <w:r w:rsidR="00793EEB" w:rsidRPr="00381690">
        <w:t>.1.5.2. пров</w:t>
      </w:r>
      <w:r w:rsidR="00381690" w:rsidRPr="00381690">
        <w:t>одить любые строительные или ремонтные работы на Объекте.</w:t>
      </w:r>
    </w:p>
    <w:p w:rsidR="00345690" w:rsidRPr="0068316A" w:rsidRDefault="00345690" w:rsidP="004E1562">
      <w:pPr>
        <w:ind w:firstLine="993"/>
        <w:jc w:val="both"/>
      </w:pPr>
      <w:r w:rsidRPr="0068316A">
        <w:t>6</w:t>
      </w:r>
      <w:r w:rsidR="00793EEB" w:rsidRPr="0068316A">
        <w:t xml:space="preserve">.1.6. Нести расходы по коммунальным услугам в отношении Объекта и по техническому обслуживанию Комплекса (пропорционально Фактической площади Объекта), оплачивать коммунальные услуги, услуги по охране и управлению </w:t>
      </w:r>
      <w:proofErr w:type="gramStart"/>
      <w:r w:rsidR="00793EEB" w:rsidRPr="0068316A">
        <w:t xml:space="preserve">с даты </w:t>
      </w:r>
      <w:r w:rsidRPr="0068316A">
        <w:lastRenderedPageBreak/>
        <w:t>подписания</w:t>
      </w:r>
      <w:proofErr w:type="gramEnd"/>
      <w:r w:rsidRPr="0068316A">
        <w:t xml:space="preserve"> </w:t>
      </w:r>
      <w:r w:rsidR="008212F1" w:rsidRPr="0068316A">
        <w:t>А</w:t>
      </w:r>
      <w:r w:rsidRPr="0068316A">
        <w:t>кта приема-передачи</w:t>
      </w:r>
      <w:r w:rsidR="00793EEB" w:rsidRPr="0068316A">
        <w:t>.</w:t>
      </w:r>
      <w:r w:rsidR="00DB7F2F">
        <w:t xml:space="preserve"> </w:t>
      </w:r>
      <w:r w:rsidR="00793EEB" w:rsidRPr="0068316A">
        <w:t>В случае</w:t>
      </w:r>
      <w:proofErr w:type="gramStart"/>
      <w:r w:rsidR="00793EEB" w:rsidRPr="0068316A">
        <w:t>,</w:t>
      </w:r>
      <w:proofErr w:type="gramEnd"/>
      <w:r w:rsidR="00793EEB" w:rsidRPr="0068316A">
        <w:t xml:space="preserve"> если Застройщик понес указанные в настоящем пункте расходы, Участник обязуется возместить (компенсировать) Застройщику расходы на содержание Комплекса в течение </w:t>
      </w:r>
      <w:r w:rsidR="008212F1" w:rsidRPr="0068316A">
        <w:t>10 (Десяти)</w:t>
      </w:r>
      <w:r w:rsidR="00793EEB" w:rsidRPr="0068316A">
        <w:t xml:space="preserve"> рабочих дней с даты получения соответствующего </w:t>
      </w:r>
      <w:r w:rsidR="0051444F">
        <w:t>уведомления Застройщика. Размер</w:t>
      </w:r>
      <w:r w:rsidR="00793EEB" w:rsidRPr="0068316A">
        <w:t xml:space="preserve"> указанных в настоящ</w:t>
      </w:r>
      <w:r w:rsidR="008212F1" w:rsidRPr="0068316A">
        <w:t>ем пункте платежей не входит в ц</w:t>
      </w:r>
      <w:r w:rsidR="00793EEB" w:rsidRPr="0068316A">
        <w:t xml:space="preserve">ену Договора и определяется Застройщиком расчетным путем </w:t>
      </w:r>
      <w:r w:rsidR="00793EEB" w:rsidRPr="007D2389">
        <w:t>на основании показаний приборов учета и размера платы за содержание общего имущества в Комплексе.</w:t>
      </w:r>
    </w:p>
    <w:p w:rsidR="00793EEB" w:rsidRPr="0068316A" w:rsidRDefault="00345690" w:rsidP="00DB7F2F">
      <w:pPr>
        <w:ind w:firstLine="993"/>
        <w:jc w:val="both"/>
      </w:pPr>
      <w:r w:rsidRPr="0068316A">
        <w:t xml:space="preserve">6.1.7. Не позднее даты подписания </w:t>
      </w:r>
      <w:r w:rsidR="00166458">
        <w:t>А</w:t>
      </w:r>
      <w:r w:rsidRPr="0068316A">
        <w:t>кта приема-передачи заключить договор на обслуживание Комплекса с эксплуатирующей организацией, внести аванс за 4 (</w:t>
      </w:r>
      <w:r w:rsidR="00166458">
        <w:t>Ч</w:t>
      </w:r>
      <w:r w:rsidRPr="0068316A">
        <w:t xml:space="preserve">етыре) месяца по указанному договору и </w:t>
      </w:r>
      <w:proofErr w:type="gramStart"/>
      <w:r w:rsidRPr="0068316A">
        <w:t>предоставить Застройщику подтверждающие документы</w:t>
      </w:r>
      <w:proofErr w:type="gramEnd"/>
      <w:r w:rsidR="00793EEB" w:rsidRPr="0068316A">
        <w:t>.</w:t>
      </w:r>
    </w:p>
    <w:p w:rsidR="00345690" w:rsidRPr="0068316A" w:rsidRDefault="00345690" w:rsidP="00DB7F2F">
      <w:pPr>
        <w:ind w:firstLine="993"/>
        <w:jc w:val="both"/>
      </w:pPr>
      <w:r w:rsidRPr="0068316A">
        <w:t>6</w:t>
      </w:r>
      <w:r w:rsidR="00793EEB" w:rsidRPr="0068316A">
        <w:t xml:space="preserve">.1.8. Нести все расходы, связанные с оформлением в свою собственность Объекта (в </w:t>
      </w:r>
      <w:proofErr w:type="spellStart"/>
      <w:r w:rsidR="00793EEB" w:rsidRPr="0068316A">
        <w:t>т.ч</w:t>
      </w:r>
      <w:proofErr w:type="spellEnd"/>
      <w:r w:rsidR="00793EEB" w:rsidRPr="0068316A">
        <w:t>., расходы по нотариальному удостоверению сделки (в случае необходимости), регистрацией права собственности в уполномоченном государственном органе по государственной регистрации прав на недвижимое имущество и сделок с ним и т.д.).</w:t>
      </w:r>
      <w:r w:rsidR="007D2389">
        <w:t xml:space="preserve"> </w:t>
      </w:r>
      <w:r w:rsidR="00166458" w:rsidRPr="0068316A">
        <w:t>Оформление права собственности на Объект не является предметом настоящего Договора</w:t>
      </w:r>
      <w:r w:rsidR="007D2389">
        <w:t>.</w:t>
      </w:r>
    </w:p>
    <w:p w:rsidR="00793EEB" w:rsidRPr="0068316A" w:rsidRDefault="00345690" w:rsidP="00DB7F2F">
      <w:pPr>
        <w:ind w:firstLine="993"/>
        <w:jc w:val="both"/>
      </w:pPr>
      <w:r w:rsidRPr="0068316A">
        <w:t>6.1.9. Не обременять каким-</w:t>
      </w:r>
      <w:r w:rsidR="00793EEB" w:rsidRPr="0068316A">
        <w:t xml:space="preserve">либо образом в период действия настоящего </w:t>
      </w:r>
      <w:proofErr w:type="gramStart"/>
      <w:r w:rsidR="00793EEB" w:rsidRPr="0068316A">
        <w:t>Договора</w:t>
      </w:r>
      <w:proofErr w:type="gramEnd"/>
      <w:r w:rsidR="00793EEB" w:rsidRPr="0068316A">
        <w:t xml:space="preserve"> полученные по настоящему Договору имущественные права, иначе как </w:t>
      </w:r>
      <w:r w:rsidR="00187107">
        <w:t>после полной оплаты цены Договора</w:t>
      </w:r>
      <w:r w:rsidR="00793EEB" w:rsidRPr="0068316A">
        <w:t>.</w:t>
      </w:r>
    </w:p>
    <w:p w:rsidR="00345690" w:rsidRPr="0068316A" w:rsidRDefault="00345690" w:rsidP="00DB7F2F">
      <w:pPr>
        <w:ind w:firstLine="993"/>
        <w:jc w:val="both"/>
      </w:pPr>
      <w:r w:rsidRPr="0068316A">
        <w:t>6.1.1</w:t>
      </w:r>
      <w:r w:rsidR="007D2389">
        <w:t>0</w:t>
      </w:r>
      <w:r w:rsidRPr="0068316A">
        <w:t xml:space="preserve">. </w:t>
      </w:r>
      <w:r w:rsidR="00BA4A0E">
        <w:t>В срок не позднее 1 (Одного) месяца с момента</w:t>
      </w:r>
      <w:r w:rsidR="00BA4A0E" w:rsidRPr="00BA4A0E">
        <w:t xml:space="preserve"> </w:t>
      </w:r>
      <w:r w:rsidR="00BA4A0E" w:rsidRPr="00BA4A0E">
        <w:rPr>
          <w:bCs/>
        </w:rPr>
        <w:t>государственной регистрации</w:t>
      </w:r>
      <w:r w:rsidR="00BA4A0E" w:rsidRPr="00BA4A0E">
        <w:t xml:space="preserve"> права собственности на Объект принять участие в собрании собственников Комплекса с целью определения порядка использования общего долевого имущества и подписать соответствующее соглашение о порядке использования общего долевого имущества между собственниками Комплекса</w:t>
      </w:r>
      <w:r w:rsidRPr="00BA4A0E">
        <w:t>.</w:t>
      </w:r>
    </w:p>
    <w:p w:rsidR="00345690" w:rsidRPr="0068316A" w:rsidRDefault="007D2389" w:rsidP="00166458">
      <w:pPr>
        <w:ind w:firstLine="1134"/>
        <w:jc w:val="both"/>
      </w:pPr>
      <w:r>
        <w:t>6.1.11</w:t>
      </w:r>
      <w:r w:rsidR="00345690" w:rsidRPr="0068316A">
        <w:t xml:space="preserve">. Уведомить Застройщика в случае уступки права требования Объекта по настоящему Договору третьему лицу с соблюдением условий, </w:t>
      </w:r>
      <w:r w:rsidR="00345690" w:rsidRPr="004E1562">
        <w:t>предусмотренных п. 1</w:t>
      </w:r>
      <w:r w:rsidR="004E1562" w:rsidRPr="004E1562">
        <w:t>3.4</w:t>
      </w:r>
      <w:r w:rsidR="00345690" w:rsidRPr="0068316A">
        <w:t xml:space="preserve"> настоящего Договора.</w:t>
      </w:r>
    </w:p>
    <w:p w:rsidR="00345690" w:rsidRPr="0068316A" w:rsidRDefault="00345690" w:rsidP="00345690">
      <w:pPr>
        <w:ind w:firstLine="709"/>
        <w:jc w:val="both"/>
      </w:pPr>
    </w:p>
    <w:p w:rsidR="00793EEB" w:rsidRPr="0068316A" w:rsidRDefault="00BD24FC" w:rsidP="00793EEB">
      <w:pPr>
        <w:ind w:firstLine="709"/>
        <w:jc w:val="both"/>
      </w:pPr>
      <w:r w:rsidRPr="0068316A">
        <w:t>6</w:t>
      </w:r>
      <w:r w:rsidR="00793EEB" w:rsidRPr="0068316A">
        <w:t xml:space="preserve">.2. </w:t>
      </w:r>
      <w:r w:rsidR="00793EEB" w:rsidRPr="00166458">
        <w:rPr>
          <w:b/>
        </w:rPr>
        <w:t>Участник вправе</w:t>
      </w:r>
      <w:r w:rsidR="00793EEB" w:rsidRPr="0068316A">
        <w:t>:</w:t>
      </w:r>
    </w:p>
    <w:p w:rsidR="00793EEB" w:rsidRPr="0068316A" w:rsidRDefault="00BD24FC" w:rsidP="004E1562">
      <w:pPr>
        <w:ind w:firstLine="993"/>
        <w:jc w:val="both"/>
      </w:pPr>
      <w:r w:rsidRPr="0068316A">
        <w:t>6</w:t>
      </w:r>
      <w:r w:rsidR="00793EEB" w:rsidRPr="0068316A">
        <w:t>.2.1. Потребовать от Застройщика исключительно безвозмездного устранения недостатков Объекта в разумный срок в каждом из следующих случаев:</w:t>
      </w:r>
    </w:p>
    <w:p w:rsidR="00793EEB" w:rsidRPr="0068316A" w:rsidRDefault="00BD24FC" w:rsidP="008B4593">
      <w:pPr>
        <w:ind w:firstLine="1134"/>
        <w:jc w:val="both"/>
      </w:pPr>
      <w:bookmarkStart w:id="0" w:name="sub_701"/>
      <w:r w:rsidRPr="0068316A">
        <w:t>6</w:t>
      </w:r>
      <w:r w:rsidR="00793EEB" w:rsidRPr="0068316A">
        <w:t>.2.1.</w:t>
      </w:r>
      <w:r w:rsidRPr="0068316A">
        <w:t>1</w:t>
      </w:r>
      <w:r w:rsidR="00793EEB" w:rsidRPr="0068316A">
        <w:t>. если качество Объекта не соответствует условиям настоящего Договора, требованиям технических регламентов, проектной документации и градостроительных регламентов</w:t>
      </w:r>
      <w:bookmarkEnd w:id="0"/>
      <w:r w:rsidR="00793EEB" w:rsidRPr="0068316A">
        <w:t>;</w:t>
      </w:r>
    </w:p>
    <w:p w:rsidR="00793EEB" w:rsidRPr="0068316A" w:rsidRDefault="00BD24FC" w:rsidP="008B4593">
      <w:pPr>
        <w:ind w:firstLine="1134"/>
        <w:jc w:val="both"/>
      </w:pPr>
      <w:r w:rsidRPr="0068316A">
        <w:t>6.2.1.2</w:t>
      </w:r>
      <w:r w:rsidR="00793EEB" w:rsidRPr="0068316A">
        <w:t>. если Объект построен (создан) с иными недостатками, которые делают его непригодным для предусмотренного настоящим Договором использования.</w:t>
      </w:r>
    </w:p>
    <w:p w:rsidR="00793EEB" w:rsidRPr="0068316A" w:rsidRDefault="00793EEB" w:rsidP="00793EEB">
      <w:pPr>
        <w:ind w:firstLine="709"/>
        <w:jc w:val="both"/>
      </w:pPr>
      <w:r w:rsidRPr="0068316A">
        <w:t xml:space="preserve">При этом Стороны пришли к соглашению о том, что указанное в п. </w:t>
      </w:r>
      <w:r w:rsidR="008B4593">
        <w:t>6</w:t>
      </w:r>
      <w:r w:rsidRPr="0068316A">
        <w:t>.2.1. требование:</w:t>
      </w:r>
    </w:p>
    <w:p w:rsidR="00793EEB" w:rsidRPr="0068316A" w:rsidRDefault="00793EEB" w:rsidP="00793EEB">
      <w:pPr>
        <w:ind w:firstLine="709"/>
        <w:jc w:val="both"/>
      </w:pPr>
      <w:r w:rsidRPr="0068316A">
        <w:t>- подписывается Участником лично;</w:t>
      </w:r>
    </w:p>
    <w:p w:rsidR="00793EEB" w:rsidRPr="0068316A" w:rsidRDefault="00793EEB" w:rsidP="00793EEB">
      <w:pPr>
        <w:ind w:firstLine="709"/>
        <w:jc w:val="both"/>
      </w:pPr>
      <w:r w:rsidRPr="0068316A">
        <w:t>- предъявляется Застройщику в письменном виде;</w:t>
      </w:r>
    </w:p>
    <w:p w:rsidR="00793EEB" w:rsidRPr="0068316A" w:rsidRDefault="00793EEB" w:rsidP="00793EEB">
      <w:pPr>
        <w:ind w:firstLine="709"/>
        <w:jc w:val="both"/>
      </w:pPr>
      <w:r w:rsidRPr="0068316A">
        <w:t>- должно содержать информацию о выявленном несоответствии со ссылкой на положение н</w:t>
      </w:r>
      <w:r w:rsidR="008212F1" w:rsidRPr="0068316A">
        <w:t>астоящего Договора и/или норму Федерального з</w:t>
      </w:r>
      <w:r w:rsidRPr="0068316A">
        <w:t>акона</w:t>
      </w:r>
      <w:r w:rsidR="008212F1" w:rsidRPr="0068316A">
        <w:t xml:space="preserve"> об участии в долевом строительстве</w:t>
      </w:r>
      <w:r w:rsidRPr="0068316A">
        <w:t>, по отношению к которым выявлено несоответствие;</w:t>
      </w:r>
    </w:p>
    <w:p w:rsidR="00793EEB" w:rsidRPr="0068316A" w:rsidRDefault="00793EEB" w:rsidP="00793EEB">
      <w:pPr>
        <w:ind w:firstLine="709"/>
        <w:jc w:val="both"/>
      </w:pPr>
      <w:r w:rsidRPr="0068316A">
        <w:t>- должно содержать установленный Участником долевого строительства разумный срок устранения недостатков</w:t>
      </w:r>
      <w:r w:rsidR="004957E3" w:rsidRPr="0068316A">
        <w:t>, который</w:t>
      </w:r>
      <w:r w:rsidRPr="0068316A">
        <w:t xml:space="preserve"> не</w:t>
      </w:r>
      <w:r w:rsidR="004957E3" w:rsidRPr="0068316A">
        <w:t xml:space="preserve"> может быть</w:t>
      </w:r>
      <w:r w:rsidRPr="0068316A">
        <w:t xml:space="preserve"> менее 60 (</w:t>
      </w:r>
      <w:r w:rsidR="008B4593">
        <w:t>Ш</w:t>
      </w:r>
      <w:r w:rsidRPr="0068316A">
        <w:t xml:space="preserve">естьдесят) рабочих дней </w:t>
      </w:r>
      <w:proofErr w:type="gramStart"/>
      <w:r w:rsidRPr="0068316A">
        <w:t>с даты получения</w:t>
      </w:r>
      <w:proofErr w:type="gramEnd"/>
      <w:r w:rsidRPr="0068316A">
        <w:t xml:space="preserve"> данного требования Застройщиком.</w:t>
      </w:r>
    </w:p>
    <w:p w:rsidR="00793EEB" w:rsidRPr="0068316A" w:rsidRDefault="00793EEB" w:rsidP="00793EEB">
      <w:pPr>
        <w:ind w:firstLine="709"/>
        <w:jc w:val="both"/>
      </w:pPr>
      <w:r w:rsidRPr="0068316A">
        <w:t xml:space="preserve">- при несоблюдении указанных выше условий </w:t>
      </w:r>
      <w:r w:rsidR="004957E3" w:rsidRPr="0068316A">
        <w:t xml:space="preserve">требование </w:t>
      </w:r>
      <w:r w:rsidRPr="0068316A">
        <w:t>считается необоснованным, не подлежит рассмотрению Застройщиком и не считается предъявленным Участником.</w:t>
      </w:r>
    </w:p>
    <w:p w:rsidR="00793EEB" w:rsidRPr="0068316A" w:rsidRDefault="00BD24FC" w:rsidP="00793EEB">
      <w:pPr>
        <w:ind w:firstLine="709"/>
        <w:jc w:val="both"/>
      </w:pPr>
      <w:r w:rsidRPr="0068316A">
        <w:t>6</w:t>
      </w:r>
      <w:r w:rsidR="00793EEB" w:rsidRPr="0068316A">
        <w:t>.</w:t>
      </w:r>
      <w:r w:rsidRPr="0068316A">
        <w:t>3</w:t>
      </w:r>
      <w:r w:rsidR="00793EEB" w:rsidRPr="0068316A">
        <w:t xml:space="preserve">. </w:t>
      </w:r>
      <w:proofErr w:type="gramStart"/>
      <w:r w:rsidR="00793EEB" w:rsidRPr="0068316A">
        <w:t xml:space="preserve">Стороны пришли к соглашению о том, что до рассмотрения Застройщиком в порядке, предусмотренном настоящим Договором, предъявленного Участником требования, указанного в п. </w:t>
      </w:r>
      <w:r w:rsidRPr="0068316A">
        <w:t>6</w:t>
      </w:r>
      <w:r w:rsidR="00793EEB" w:rsidRPr="0068316A">
        <w:t xml:space="preserve">.2. настоящего Договора, Участник не вправе в </w:t>
      </w:r>
      <w:r w:rsidR="00793EEB" w:rsidRPr="0068316A">
        <w:lastRenderedPageBreak/>
        <w:t xml:space="preserve">одностороннем порядке отказаться от исполнения настоящего Договора и потребовать от Застройщика возврата денежных средств и уплаты процентов на основании ст. 7 </w:t>
      </w:r>
      <w:r w:rsidR="00233C96" w:rsidRPr="0068316A">
        <w:t>Федерального закона об участии в долевом строительстве</w:t>
      </w:r>
      <w:r w:rsidR="00793EEB" w:rsidRPr="0068316A">
        <w:t>.</w:t>
      </w:r>
      <w:proofErr w:type="gramEnd"/>
    </w:p>
    <w:p w:rsidR="00793EEB" w:rsidRPr="0068316A" w:rsidRDefault="00793EEB" w:rsidP="00793EEB">
      <w:pPr>
        <w:ind w:firstLine="709"/>
        <w:jc w:val="both"/>
      </w:pPr>
    </w:p>
    <w:p w:rsidR="00793EEB" w:rsidRPr="000252D5" w:rsidRDefault="00F810B4" w:rsidP="00793EEB">
      <w:pPr>
        <w:ind w:firstLine="709"/>
        <w:jc w:val="center"/>
        <w:rPr>
          <w:b/>
          <w:u w:val="single"/>
        </w:rPr>
      </w:pPr>
      <w:r w:rsidRPr="000252D5">
        <w:rPr>
          <w:b/>
          <w:u w:val="single"/>
        </w:rPr>
        <w:t>7</w:t>
      </w:r>
      <w:r w:rsidR="00793EEB" w:rsidRPr="000252D5">
        <w:rPr>
          <w:b/>
          <w:u w:val="single"/>
        </w:rPr>
        <w:t>. УСЛОВИЯ, СРОКИ И ПОРЯДОК ПЕРЕДАЧИ ОБЪЕКТА</w:t>
      </w:r>
    </w:p>
    <w:p w:rsidR="00793EEB" w:rsidRPr="0068316A" w:rsidRDefault="00793EEB" w:rsidP="00793EEB">
      <w:pPr>
        <w:ind w:firstLine="709"/>
        <w:rPr>
          <w:highlight w:val="yellow"/>
        </w:rPr>
      </w:pPr>
    </w:p>
    <w:p w:rsidR="00793EEB" w:rsidRPr="0068316A" w:rsidRDefault="00F810B4" w:rsidP="009510BD">
      <w:pPr>
        <w:ind w:firstLine="709"/>
        <w:jc w:val="both"/>
      </w:pPr>
      <w:r w:rsidRPr="00436E94">
        <w:t>7</w:t>
      </w:r>
      <w:r w:rsidR="00793EEB" w:rsidRPr="00436E94">
        <w:t xml:space="preserve">.1. Застройщик обязан </w:t>
      </w:r>
      <w:r w:rsidR="00A86D5E" w:rsidRPr="00436E94">
        <w:t xml:space="preserve">передать, а Участник принять Объект </w:t>
      </w:r>
      <w:r w:rsidR="009510BD" w:rsidRPr="00436E94">
        <w:t>не позднее 3</w:t>
      </w:r>
      <w:r w:rsidR="00144802" w:rsidRPr="00436E94">
        <w:t>1</w:t>
      </w:r>
      <w:r w:rsidR="00436E94">
        <w:t xml:space="preserve"> декабря </w:t>
      </w:r>
      <w:r w:rsidR="009510BD" w:rsidRPr="00436E94">
        <w:t>2019 г.</w:t>
      </w:r>
    </w:p>
    <w:p w:rsidR="00053E79" w:rsidRPr="0068316A" w:rsidRDefault="00901C8C" w:rsidP="002B0548">
      <w:pPr>
        <w:ind w:firstLine="709"/>
        <w:jc w:val="both"/>
      </w:pPr>
      <w:r w:rsidRPr="0068316A">
        <w:t xml:space="preserve">7.2. </w:t>
      </w:r>
      <w:proofErr w:type="gramStart"/>
      <w:r w:rsidRPr="0068316A">
        <w:t>В целях передачи Объекта Участнику Застройщик не позднее 1 (</w:t>
      </w:r>
      <w:r w:rsidR="000252D5">
        <w:t>О</w:t>
      </w:r>
      <w:r w:rsidRPr="0068316A">
        <w:t>дного месяца) до даты, указанной в п. 7.1.</w:t>
      </w:r>
      <w:r w:rsidR="0051444F">
        <w:t>,</w:t>
      </w:r>
      <w:r w:rsidRPr="0068316A">
        <w:t xml:space="preserve"> направляет Участнику по почте </w:t>
      </w:r>
      <w:r w:rsidR="001D317F">
        <w:t>ценным</w:t>
      </w:r>
      <w:r w:rsidR="001D317F" w:rsidRPr="0068316A">
        <w:t xml:space="preserve"> </w:t>
      </w:r>
      <w:r w:rsidRPr="0068316A">
        <w:t xml:space="preserve">письмом с описью вложения и уведомлением о вручении или вручает Участнику лично под расписку </w:t>
      </w:r>
      <w:r w:rsidR="002B0548" w:rsidRPr="0068316A">
        <w:t>уведомление</w:t>
      </w:r>
      <w:r w:rsidRPr="0068316A">
        <w:t xml:space="preserve"> о завершении строительства (создания) Комплекса и о готовности Объекта к передаче с предупреждением Участника о необходимости принятия Объекта и о последствиях бездействия Участника</w:t>
      </w:r>
      <w:proofErr w:type="gramEnd"/>
      <w:r w:rsidRPr="0068316A">
        <w:t xml:space="preserve">, </w:t>
      </w:r>
      <w:proofErr w:type="gramStart"/>
      <w:r w:rsidRPr="0068316A">
        <w:t>предусмотренных</w:t>
      </w:r>
      <w:proofErr w:type="gramEnd"/>
      <w:r w:rsidRPr="0068316A">
        <w:t xml:space="preserve"> ч. 6 ст. 8 Федерального закона об участии в долевом строительстве.</w:t>
      </w:r>
    </w:p>
    <w:p w:rsidR="000252D5" w:rsidRDefault="00F810B4" w:rsidP="002B0548">
      <w:pPr>
        <w:ind w:firstLine="709"/>
        <w:jc w:val="both"/>
      </w:pPr>
      <w:r w:rsidRPr="0068316A">
        <w:t>7</w:t>
      </w:r>
      <w:r w:rsidR="00793EEB" w:rsidRPr="0068316A">
        <w:t>.</w:t>
      </w:r>
      <w:r w:rsidR="00901C8C" w:rsidRPr="0068316A">
        <w:t>3</w:t>
      </w:r>
      <w:r w:rsidR="00793EEB" w:rsidRPr="0068316A">
        <w:t xml:space="preserve">. Передача Объекта, предусмотренная п. </w:t>
      </w:r>
      <w:r w:rsidR="000252D5">
        <w:t>7</w:t>
      </w:r>
      <w:r w:rsidR="00793EEB" w:rsidRPr="0068316A">
        <w:t>.1. настоящего Договора</w:t>
      </w:r>
      <w:r w:rsidR="0051444F">
        <w:t>,</w:t>
      </w:r>
      <w:r w:rsidR="00793EEB" w:rsidRPr="0068316A">
        <w:t xml:space="preserve"> производится путем подписания Сторонами Акта приема-передачи Объекта, составленного по форме Застройщика (Приложение №</w:t>
      </w:r>
      <w:r w:rsidR="000252D5">
        <w:t xml:space="preserve"> </w:t>
      </w:r>
      <w:r w:rsidR="00691FC1">
        <w:t>3</w:t>
      </w:r>
      <w:r w:rsidR="00793EEB" w:rsidRPr="0068316A">
        <w:t>)</w:t>
      </w:r>
      <w:r w:rsidR="002B0548" w:rsidRPr="0068316A">
        <w:t xml:space="preserve"> в течение 7 (Семи) рабочих дней с момента получения Участником уведомления, указанного в п. 7.2</w:t>
      </w:r>
      <w:r w:rsidR="00793EEB" w:rsidRPr="0068316A">
        <w:t>.</w:t>
      </w:r>
      <w:r w:rsidR="00901C8C" w:rsidRPr="0068316A">
        <w:t xml:space="preserve"> </w:t>
      </w:r>
    </w:p>
    <w:p w:rsidR="00901C8C" w:rsidRPr="0068316A" w:rsidRDefault="00901C8C" w:rsidP="002B0548">
      <w:pPr>
        <w:ind w:firstLine="709"/>
        <w:jc w:val="both"/>
        <w:rPr>
          <w:highlight w:val="lightGray"/>
          <w:u w:val="single"/>
        </w:rPr>
      </w:pPr>
      <w:r w:rsidRPr="0068316A">
        <w:t>Передача Объекта долевого строительства производится по рабочим дням с 9 до 18 часов местного времени. Застройщик вправе предложить в уведомлении точное время приема Объекта долевого строительства; если Участник не согласен с этим временем, он должен незамедлительно по получении уведомления (в течение одного рабочего дня) известить об этом Застройщика любым доступным способом, предусмотренным настоящим Договором, после чего Стороны согласовывают точное время передачи Объекта. В отсутствии извещения Участника о невозможности приемки Объекта долевого строительства в предложенное время Участник долевого строительства считается согласившимся с предложенным временем и несет ответственность за несвоевременное принятие Объекта</w:t>
      </w:r>
      <w:r w:rsidR="000252D5">
        <w:t>.</w:t>
      </w:r>
    </w:p>
    <w:p w:rsidR="00793EEB" w:rsidRPr="0068316A" w:rsidRDefault="00F810B4" w:rsidP="00793EEB">
      <w:pPr>
        <w:ind w:firstLine="709"/>
        <w:jc w:val="both"/>
      </w:pPr>
      <w:r w:rsidRPr="0068316A">
        <w:t>7</w:t>
      </w:r>
      <w:r w:rsidR="00793EEB" w:rsidRPr="0068316A">
        <w:t>.</w:t>
      </w:r>
      <w:r w:rsidR="00901C8C" w:rsidRPr="0068316A">
        <w:t>4</w:t>
      </w:r>
      <w:r w:rsidR="00793EEB" w:rsidRPr="0068316A">
        <w:t>. Участник обязан в течение 30 (</w:t>
      </w:r>
      <w:r w:rsidR="000252D5">
        <w:t>Т</w:t>
      </w:r>
      <w:r w:rsidR="00793EEB" w:rsidRPr="0068316A">
        <w:t xml:space="preserve">ридцати) </w:t>
      </w:r>
      <w:r w:rsidR="00901C8C" w:rsidRPr="0068316A">
        <w:t>календарных</w:t>
      </w:r>
      <w:r w:rsidR="00793EEB" w:rsidRPr="0068316A">
        <w:t xml:space="preserve"> дней </w:t>
      </w:r>
      <w:proofErr w:type="gramStart"/>
      <w:r w:rsidR="00793EEB" w:rsidRPr="0068316A">
        <w:t>с даты получения</w:t>
      </w:r>
      <w:proofErr w:type="gramEnd"/>
      <w:r w:rsidR="00793EEB" w:rsidRPr="0068316A">
        <w:t xml:space="preserve"> сообщения Застройщика, указанного в п. </w:t>
      </w:r>
      <w:r w:rsidR="00901C8C" w:rsidRPr="0068316A">
        <w:t>7.2.</w:t>
      </w:r>
      <w:r w:rsidR="00793EEB" w:rsidRPr="0068316A">
        <w:t xml:space="preserve"> настоящего Договора, предпринять все действия, необходимые для исполнения </w:t>
      </w:r>
      <w:r w:rsidR="00F01A25">
        <w:t xml:space="preserve">обязательств, предусмотренных </w:t>
      </w:r>
      <w:proofErr w:type="spellStart"/>
      <w:r w:rsidR="00F01A25">
        <w:t>п</w:t>
      </w:r>
      <w:r w:rsidR="00793EEB" w:rsidRPr="0068316A">
        <w:t>п</w:t>
      </w:r>
      <w:proofErr w:type="spellEnd"/>
      <w:r w:rsidR="00793EEB" w:rsidRPr="0068316A">
        <w:t xml:space="preserve">. </w:t>
      </w:r>
      <w:r w:rsidRPr="0068316A">
        <w:t>6</w:t>
      </w:r>
      <w:r w:rsidR="00793EEB" w:rsidRPr="0068316A">
        <w:t xml:space="preserve">.1.6. и </w:t>
      </w:r>
      <w:r w:rsidRPr="0068316A">
        <w:t>6</w:t>
      </w:r>
      <w:r w:rsidR="00793EEB" w:rsidRPr="0068316A">
        <w:t>.1.7. настоящего Договора, а также подписать и предоставить Застройщику:</w:t>
      </w:r>
    </w:p>
    <w:p w:rsidR="00793EEB" w:rsidRPr="0068316A" w:rsidRDefault="00F810B4" w:rsidP="000252D5">
      <w:pPr>
        <w:ind w:firstLine="993"/>
        <w:jc w:val="both"/>
      </w:pPr>
      <w:r w:rsidRPr="0068316A">
        <w:t>7</w:t>
      </w:r>
      <w:r w:rsidR="00793EEB" w:rsidRPr="0068316A">
        <w:t>.</w:t>
      </w:r>
      <w:r w:rsidR="00901C8C" w:rsidRPr="0068316A">
        <w:t>4</w:t>
      </w:r>
      <w:r w:rsidR="00793EEB" w:rsidRPr="0068316A">
        <w:t>.1. Акт приема – передачи Объекта, либо</w:t>
      </w:r>
    </w:p>
    <w:p w:rsidR="00793EEB" w:rsidRPr="0068316A" w:rsidRDefault="00F810B4" w:rsidP="000252D5">
      <w:pPr>
        <w:ind w:firstLine="993"/>
        <w:jc w:val="both"/>
      </w:pPr>
      <w:r w:rsidRPr="0068316A">
        <w:t>7</w:t>
      </w:r>
      <w:r w:rsidR="00793EEB" w:rsidRPr="0068316A">
        <w:t>.</w:t>
      </w:r>
      <w:r w:rsidR="00901C8C" w:rsidRPr="0068316A">
        <w:t>4</w:t>
      </w:r>
      <w:r w:rsidR="00793EEB" w:rsidRPr="0068316A">
        <w:t xml:space="preserve">.2. Требование, предусмотренное п. </w:t>
      </w:r>
      <w:r w:rsidRPr="0068316A">
        <w:t>6</w:t>
      </w:r>
      <w:r w:rsidR="00793EEB" w:rsidRPr="0068316A">
        <w:t>.2.1. настоящего Договора.</w:t>
      </w:r>
    </w:p>
    <w:p w:rsidR="00793EEB" w:rsidRPr="0068316A" w:rsidRDefault="00F810B4" w:rsidP="00793EEB">
      <w:pPr>
        <w:ind w:firstLine="709"/>
        <w:jc w:val="both"/>
      </w:pPr>
      <w:r w:rsidRPr="0068316A">
        <w:t>7</w:t>
      </w:r>
      <w:r w:rsidR="00793EEB" w:rsidRPr="0068316A">
        <w:t>.</w:t>
      </w:r>
      <w:r w:rsidR="00901C8C" w:rsidRPr="0068316A">
        <w:t>5</w:t>
      </w:r>
      <w:r w:rsidR="00793EEB" w:rsidRPr="0068316A">
        <w:t>. В случае неисполнения Участником обязанности, предусмотренной п. 6.</w:t>
      </w:r>
      <w:r w:rsidR="00901C8C" w:rsidRPr="0068316A">
        <w:t>1.2</w:t>
      </w:r>
      <w:r w:rsidR="00793EEB" w:rsidRPr="0068316A">
        <w:t xml:space="preserve">. настоящего Договора, Застройщик вправе реализовать право, предусмотренное п. </w:t>
      </w:r>
      <w:r w:rsidR="00144802">
        <w:t>5</w:t>
      </w:r>
      <w:r w:rsidR="00793EEB" w:rsidRPr="0068316A">
        <w:t>.2.1. настоящего Договора.</w:t>
      </w:r>
    </w:p>
    <w:p w:rsidR="00793EEB" w:rsidRPr="0068316A" w:rsidRDefault="00F810B4" w:rsidP="00793EEB">
      <w:pPr>
        <w:ind w:firstLine="709"/>
        <w:jc w:val="both"/>
      </w:pPr>
      <w:r w:rsidRPr="0068316A">
        <w:t>7</w:t>
      </w:r>
      <w:r w:rsidR="00793EEB" w:rsidRPr="0068316A">
        <w:t>.</w:t>
      </w:r>
      <w:r w:rsidR="00901C8C" w:rsidRPr="0068316A">
        <w:t>6</w:t>
      </w:r>
      <w:r w:rsidR="00793EEB" w:rsidRPr="0068316A">
        <w:t>.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Комплекса), вне зависимости от наличия волеизъявления Участника на досрочную передачу Объекта.</w:t>
      </w:r>
    </w:p>
    <w:p w:rsidR="00793EEB" w:rsidRPr="0068316A" w:rsidRDefault="00793EEB" w:rsidP="00793EEB">
      <w:pPr>
        <w:ind w:firstLine="709"/>
        <w:jc w:val="both"/>
      </w:pPr>
    </w:p>
    <w:p w:rsidR="00360669" w:rsidRPr="00D603FB" w:rsidRDefault="00F810B4" w:rsidP="00F810B4">
      <w:pPr>
        <w:ind w:firstLine="709"/>
        <w:jc w:val="center"/>
        <w:rPr>
          <w:b/>
          <w:u w:val="single"/>
        </w:rPr>
      </w:pPr>
      <w:r w:rsidRPr="00D603FB">
        <w:rPr>
          <w:b/>
          <w:u w:val="single"/>
        </w:rPr>
        <w:t>8</w:t>
      </w:r>
      <w:r w:rsidR="00360669" w:rsidRPr="00D603FB">
        <w:rPr>
          <w:b/>
          <w:u w:val="single"/>
        </w:rPr>
        <w:t>. ГАРАНТИИ КАЧЕСТВА</w:t>
      </w:r>
    </w:p>
    <w:p w:rsidR="00F810B4" w:rsidRPr="0068316A" w:rsidRDefault="00F810B4" w:rsidP="00F810B4">
      <w:pPr>
        <w:ind w:firstLine="709"/>
        <w:jc w:val="center"/>
        <w:rPr>
          <w:u w:val="single"/>
        </w:rPr>
      </w:pPr>
    </w:p>
    <w:p w:rsidR="00360669" w:rsidRPr="0068316A" w:rsidRDefault="00F810B4" w:rsidP="00360669">
      <w:pPr>
        <w:ind w:firstLine="709"/>
        <w:jc w:val="both"/>
      </w:pPr>
      <w:r w:rsidRPr="0068316A">
        <w:t>8</w:t>
      </w:r>
      <w:r w:rsidR="00360669" w:rsidRPr="0068316A">
        <w:t>.1. Застройщик обязуется осуществить строительство Комплекса в соответствии с п</w:t>
      </w:r>
      <w:r w:rsidRPr="0068316A">
        <w:t>роектно-сметной документацией, г</w:t>
      </w:r>
      <w:r w:rsidR="00360669" w:rsidRPr="0068316A">
        <w:t>радостроительными и строительными нормами и правилами, сроками строительства, обеспечить ввод Комплекса в эксплуатацию и передачу Участнику Объекта, отвечающего характеристикам, указанным в п.2.</w:t>
      </w:r>
      <w:r w:rsidRPr="0068316A">
        <w:t>1</w:t>
      </w:r>
      <w:r w:rsidR="00360669" w:rsidRPr="0068316A">
        <w:t>. Договора и в Приложениях №№</w:t>
      </w:r>
      <w:r w:rsidR="00CB6A57">
        <w:t xml:space="preserve"> </w:t>
      </w:r>
      <w:r w:rsidR="004E1562">
        <w:t>1</w:t>
      </w:r>
      <w:r w:rsidRPr="0068316A">
        <w:t xml:space="preserve"> и</w:t>
      </w:r>
      <w:r w:rsidR="00360669" w:rsidRPr="0068316A">
        <w:t xml:space="preserve"> </w:t>
      </w:r>
      <w:r w:rsidR="004E1562">
        <w:t>2</w:t>
      </w:r>
      <w:r w:rsidR="00360669" w:rsidRPr="0068316A">
        <w:t xml:space="preserve"> настоящего Договора.</w:t>
      </w:r>
    </w:p>
    <w:p w:rsidR="00360669" w:rsidRPr="0068316A" w:rsidRDefault="00F810B4" w:rsidP="00360669">
      <w:pPr>
        <w:ind w:firstLine="709"/>
        <w:jc w:val="both"/>
      </w:pPr>
      <w:r w:rsidRPr="0068316A">
        <w:t>8</w:t>
      </w:r>
      <w:r w:rsidR="00360669" w:rsidRPr="0068316A">
        <w:t>.2. Срок гарантии по качеству Объекта составл</w:t>
      </w:r>
      <w:r w:rsidRPr="0068316A">
        <w:t>я</w:t>
      </w:r>
      <w:r w:rsidR="00360669" w:rsidRPr="0068316A">
        <w:t xml:space="preserve">ет 5 (Пять) лет с момента подписания </w:t>
      </w:r>
      <w:r w:rsidR="00CB6A57">
        <w:t>А</w:t>
      </w:r>
      <w:r w:rsidR="00360669" w:rsidRPr="0068316A">
        <w:t>кта</w:t>
      </w:r>
      <w:r w:rsidRPr="0068316A">
        <w:t xml:space="preserve"> приема-передачи</w:t>
      </w:r>
      <w:r w:rsidR="00360669" w:rsidRPr="0068316A">
        <w:t xml:space="preserve"> Объекта, за исключением технологического и инженерного оборудования. Гарантийный срок на технологическое и инженерное </w:t>
      </w:r>
      <w:r w:rsidR="00360669" w:rsidRPr="0068316A">
        <w:lastRenderedPageBreak/>
        <w:t xml:space="preserve">оборудование, входящее в состав Объекта, составляет 3 (Три) года с момента подписания </w:t>
      </w:r>
      <w:r w:rsidR="00CB6A57">
        <w:t>А</w:t>
      </w:r>
      <w:r w:rsidR="00360669" w:rsidRPr="0068316A">
        <w:t xml:space="preserve">кта </w:t>
      </w:r>
      <w:r w:rsidRPr="0068316A">
        <w:t xml:space="preserve">приема-передачи </w:t>
      </w:r>
      <w:r w:rsidR="00360669" w:rsidRPr="0068316A">
        <w:t xml:space="preserve">в отношении Объекта. Все обнаруженные в течение этого срока недостатки (дефекты), которые не могли быть выявлены при осмотре Объекта и подписании </w:t>
      </w:r>
      <w:r w:rsidR="00CB6A57">
        <w:t>А</w:t>
      </w:r>
      <w:r w:rsidR="00360669" w:rsidRPr="0068316A">
        <w:t>кта</w:t>
      </w:r>
      <w:r w:rsidRPr="0068316A">
        <w:t xml:space="preserve"> приема-передачи</w:t>
      </w:r>
      <w:r w:rsidR="00360669" w:rsidRPr="0068316A">
        <w:t xml:space="preserve">, должны быть устранены Застройщиком самостоятельно или с привлечением иных лиц в 3-х </w:t>
      </w:r>
      <w:r w:rsidR="00CB6A57">
        <w:t xml:space="preserve">(Трех) </w:t>
      </w:r>
      <w:r w:rsidR="00360669" w:rsidRPr="0068316A">
        <w:t>месячный срок с момента уведомления его Участником об этих недостатках.</w:t>
      </w:r>
    </w:p>
    <w:p w:rsidR="00360669" w:rsidRPr="0068316A" w:rsidRDefault="00F810B4" w:rsidP="00360669">
      <w:pPr>
        <w:ind w:firstLine="709"/>
        <w:jc w:val="both"/>
      </w:pPr>
      <w:r w:rsidRPr="0068316A">
        <w:t>8</w:t>
      </w:r>
      <w:r w:rsidR="00360669" w:rsidRPr="0068316A">
        <w:t xml:space="preserve">.3. </w:t>
      </w:r>
      <w:proofErr w:type="gramStart"/>
      <w:r w:rsidR="00360669" w:rsidRPr="0068316A">
        <w:t xml:space="preserve">Застройщик не несет ответственности за недостатки (дефекты) Объекта, в том числе обнаруженные в пределах гарантийного срока, если эти недостатки (дефекты) произошли вследствие нормального износа такого Объекта или его частей, нарушения требований технических регламентов, </w:t>
      </w:r>
      <w:r w:rsidRPr="0068316A">
        <w:t>градостроительных</w:t>
      </w:r>
      <w:r w:rsidR="00360669" w:rsidRPr="0068316A">
        <w:t xml:space="preserve"> регламентов, а также иных обязательных требований к процессу его эксплуатации либо вследствие ненадлежащего его ремонта, в том числе отделки, проведенного самим Участником или привлеченными им третьими</w:t>
      </w:r>
      <w:proofErr w:type="gramEnd"/>
      <w:r w:rsidR="00360669" w:rsidRPr="0068316A">
        <w:t xml:space="preserve"> лицами.</w:t>
      </w:r>
    </w:p>
    <w:p w:rsidR="00360669" w:rsidRPr="0068316A" w:rsidRDefault="00F810B4" w:rsidP="00360669">
      <w:pPr>
        <w:ind w:firstLine="709"/>
        <w:jc w:val="both"/>
      </w:pPr>
      <w:r w:rsidRPr="0068316A">
        <w:t>8</w:t>
      </w:r>
      <w:r w:rsidR="00360669" w:rsidRPr="0068316A">
        <w:t xml:space="preserve">.4. В случае существенного нарушения требований к качеству Объекта или </w:t>
      </w:r>
      <w:proofErr w:type="spellStart"/>
      <w:r w:rsidR="00360669" w:rsidRPr="0068316A">
        <w:t>неустранения</w:t>
      </w:r>
      <w:proofErr w:type="spellEnd"/>
      <w:r w:rsidR="00360669" w:rsidRPr="0068316A">
        <w:t xml:space="preserve"> Застройщиком выявленных недостатков в согласованный Ст</w:t>
      </w:r>
      <w:r w:rsidRPr="0068316A">
        <w:t>о</w:t>
      </w:r>
      <w:r w:rsidR="00360669" w:rsidRPr="0068316A">
        <w:t>ронами разумный срок, Участник долевого строительства в одностороннем порядке вправе отказаться от исполнения настоящего Договора и потребовать от Застройщика возврата денежных средств и уплаты процентов</w:t>
      </w:r>
      <w:r w:rsidRPr="0068316A">
        <w:t>, установленных Федеральным законом об участии в долевом строительстве</w:t>
      </w:r>
      <w:r w:rsidR="00360669" w:rsidRPr="0068316A">
        <w:t>.</w:t>
      </w:r>
    </w:p>
    <w:p w:rsidR="00360669" w:rsidRPr="0068316A" w:rsidRDefault="00360669" w:rsidP="00360669">
      <w:pPr>
        <w:ind w:firstLine="709"/>
        <w:jc w:val="both"/>
      </w:pPr>
      <w:r w:rsidRPr="0068316A">
        <w:t>Стороны установили, что существенными нарушениями требований к качеству Объекта долевого строительства считаются неустранимые недостатки, которые не могут быть устранены без несоразмерных расходов или затрат времени.</w:t>
      </w:r>
    </w:p>
    <w:p w:rsidR="00360669" w:rsidRDefault="00CB6A57" w:rsidP="00360669">
      <w:pPr>
        <w:ind w:firstLine="709"/>
        <w:jc w:val="both"/>
      </w:pPr>
      <w:r w:rsidRPr="004E1562">
        <w:t>8</w:t>
      </w:r>
      <w:r w:rsidR="00360669" w:rsidRPr="004E1562">
        <w:t xml:space="preserve">.5. </w:t>
      </w:r>
      <w:proofErr w:type="gramStart"/>
      <w:r w:rsidR="00360669" w:rsidRPr="004E1562">
        <w:t>В рамках настоящего Договора не являются существенными изменениями проектной документации строящегося Комплекса и не я</w:t>
      </w:r>
      <w:r w:rsidR="0051444F">
        <w:t>вляются существенными нарушениями</w:t>
      </w:r>
      <w:r w:rsidR="00360669" w:rsidRPr="004E1562">
        <w:t xml:space="preserve"> требований к Объекту, включая к его качеству, изменения, производимые Застройщиком в Комплексе (в том числе изменение его этажности и других </w:t>
      </w:r>
      <w:r w:rsidR="00BA6165">
        <w:t>характеристик)</w:t>
      </w:r>
      <w:r w:rsidR="00360669" w:rsidRPr="005E2A35">
        <w:t xml:space="preserve">, </w:t>
      </w:r>
      <w:r w:rsidR="00360669" w:rsidRPr="006417CD">
        <w:t>без их</w:t>
      </w:r>
      <w:r w:rsidR="00360669" w:rsidRPr="004E1562">
        <w:t xml:space="preserve"> согласования (уведомления) с Участником, при условии их согласования с соответствующими государственными органами и организациями, или изменения, производимые без такого согласования</w:t>
      </w:r>
      <w:proofErr w:type="gramEnd"/>
      <w:r w:rsidR="00360669" w:rsidRPr="004E1562">
        <w:t>, если такое согласование не требуется по законодательству Российской Федерации.</w:t>
      </w:r>
    </w:p>
    <w:p w:rsidR="00F01A25" w:rsidRPr="0068316A" w:rsidRDefault="00F01A25" w:rsidP="00360669">
      <w:pPr>
        <w:ind w:firstLine="709"/>
        <w:jc w:val="both"/>
      </w:pPr>
    </w:p>
    <w:p w:rsidR="00793EEB" w:rsidRPr="00CB6A57" w:rsidRDefault="00F23790" w:rsidP="00793EEB">
      <w:pPr>
        <w:ind w:firstLine="709"/>
        <w:jc w:val="center"/>
        <w:rPr>
          <w:b/>
          <w:u w:val="single"/>
        </w:rPr>
      </w:pPr>
      <w:r w:rsidRPr="00CB6A57">
        <w:rPr>
          <w:b/>
          <w:u w:val="single"/>
        </w:rPr>
        <w:t>9</w:t>
      </w:r>
      <w:r w:rsidR="00793EEB" w:rsidRPr="00CB6A57">
        <w:rPr>
          <w:b/>
          <w:u w:val="single"/>
        </w:rPr>
        <w:t>. ОТВЕТСТВЕННОСТЬ СТОРОН</w:t>
      </w:r>
    </w:p>
    <w:p w:rsidR="00793EEB" w:rsidRPr="0068316A" w:rsidRDefault="00793EEB" w:rsidP="00793EEB">
      <w:pPr>
        <w:ind w:firstLine="709"/>
        <w:jc w:val="center"/>
        <w:rPr>
          <w:u w:val="single"/>
        </w:rPr>
      </w:pPr>
    </w:p>
    <w:p w:rsidR="00793EEB" w:rsidRPr="0068316A" w:rsidRDefault="00F23790" w:rsidP="00793EEB">
      <w:pPr>
        <w:ind w:firstLine="709"/>
        <w:jc w:val="both"/>
      </w:pPr>
      <w:r w:rsidRPr="0068316A">
        <w:t>9</w:t>
      </w:r>
      <w:r w:rsidR="00793EEB" w:rsidRPr="0068316A">
        <w:t xml:space="preserve">.1. </w:t>
      </w:r>
      <w:proofErr w:type="gramStart"/>
      <w:r w:rsidR="00793EEB" w:rsidRPr="0068316A">
        <w:t xml:space="preserve">Если иное не предусмотрено настоящим Договором, в случае неисполнения или ненадлежащего исполнения обязательств по настоящему Договору Сторона, не исполнившая своих обязательств или не надлежащим образом исполнившая свои обязательства, обязана уплатить другой стороне предусмотренные </w:t>
      </w:r>
      <w:r w:rsidR="00233C96" w:rsidRPr="0068316A">
        <w:t xml:space="preserve">Федеральным законом об участии в долевом строительстве </w:t>
      </w:r>
      <w:r w:rsidR="00793EEB" w:rsidRPr="0068316A">
        <w:t>и настоящим Договором неустойки (штрафы, пени) и возместить в полном объеме причиненные убытки сверх неустойки.</w:t>
      </w:r>
      <w:proofErr w:type="gramEnd"/>
    </w:p>
    <w:p w:rsidR="008B4E27" w:rsidRDefault="00F23790" w:rsidP="00793EEB">
      <w:pPr>
        <w:ind w:firstLine="709"/>
        <w:jc w:val="both"/>
      </w:pPr>
      <w:r w:rsidRPr="0068316A">
        <w:t>9</w:t>
      </w:r>
      <w:r w:rsidR="00793EEB" w:rsidRPr="0068316A">
        <w:t xml:space="preserve">.2. В случае просрочки Участником исполнения обязательств, предусмотренных </w:t>
      </w:r>
      <w:proofErr w:type="spellStart"/>
      <w:r w:rsidR="00793EEB" w:rsidRPr="0068316A">
        <w:t>п</w:t>
      </w:r>
      <w:r w:rsidR="008B4E27">
        <w:t>п</w:t>
      </w:r>
      <w:proofErr w:type="spellEnd"/>
      <w:r w:rsidR="008B4E27">
        <w:t>. 4.1.</w:t>
      </w:r>
      <w:r w:rsidR="00961749">
        <w:t xml:space="preserve"> и 4.4.2.</w:t>
      </w:r>
      <w:r w:rsidR="00793EEB" w:rsidRPr="0068316A">
        <w:t xml:space="preserve"> настоящего Договора Участник обязан уплатить Застройщику </w:t>
      </w:r>
      <w:r w:rsidR="00CA3726">
        <w:t>неустойку</w:t>
      </w:r>
      <w:r w:rsidR="00793EEB" w:rsidRPr="0068316A">
        <w:t xml:space="preserve"> в размере </w:t>
      </w:r>
      <w:r w:rsidR="00CA3726" w:rsidRPr="00CA3726">
        <w:t>2</w:t>
      </w:r>
      <w:r w:rsidR="00793EEB" w:rsidRPr="0068316A">
        <w:t xml:space="preserve">% от </w:t>
      </w:r>
      <w:r w:rsidR="00CA3726">
        <w:t>неуплаченной вовремя суммы</w:t>
      </w:r>
      <w:r w:rsidR="00793EEB" w:rsidRPr="002004EA">
        <w:t>, за</w:t>
      </w:r>
      <w:r w:rsidR="00793EEB" w:rsidRPr="0068316A">
        <w:t xml:space="preserve"> каждый день просрочки</w:t>
      </w:r>
      <w:r w:rsidR="00CA3726">
        <w:t>, но не более 10% от указанной в п. 3.2. цены Договора</w:t>
      </w:r>
      <w:r w:rsidR="00793EEB" w:rsidRPr="0068316A">
        <w:t>.</w:t>
      </w:r>
    </w:p>
    <w:p w:rsidR="008B4E27" w:rsidRDefault="008B4E27" w:rsidP="008B4E27">
      <w:pPr>
        <w:ind w:firstLine="709"/>
        <w:jc w:val="both"/>
      </w:pPr>
      <w:r>
        <w:t xml:space="preserve">9.3.  </w:t>
      </w:r>
      <w:r w:rsidRPr="0068316A">
        <w:t xml:space="preserve">В случае просрочки Участником исполнения любого из обязательств, предусмотренных </w:t>
      </w:r>
      <w:proofErr w:type="spellStart"/>
      <w:r w:rsidRPr="00AE3857">
        <w:t>пп</w:t>
      </w:r>
      <w:proofErr w:type="spellEnd"/>
      <w:r w:rsidRPr="00AE3857">
        <w:t>. 6.1.6. и/или п. 6.1.7. настоящего</w:t>
      </w:r>
      <w:r w:rsidRPr="0068316A">
        <w:t xml:space="preserve"> Договора Участник обязан уплатить Застройщику пени в</w:t>
      </w:r>
      <w:r>
        <w:t xml:space="preserve"> размере 0,1% от сумм, указанных</w:t>
      </w:r>
      <w:r w:rsidRPr="0068316A">
        <w:t xml:space="preserve"> в </w:t>
      </w:r>
      <w:r>
        <w:t xml:space="preserve">данных пунктах 6.1.6. и 6.1.7. соответственно, </w:t>
      </w:r>
      <w:r w:rsidRPr="0068316A">
        <w:t>за каждый день просрочки.</w:t>
      </w:r>
    </w:p>
    <w:p w:rsidR="00793EEB" w:rsidRDefault="00F23790" w:rsidP="00793EEB">
      <w:pPr>
        <w:ind w:firstLine="709"/>
        <w:jc w:val="both"/>
      </w:pPr>
      <w:r w:rsidRPr="0068316A">
        <w:t>9</w:t>
      </w:r>
      <w:r w:rsidR="008B4E27">
        <w:t>.</w:t>
      </w:r>
      <w:r w:rsidR="00F5631E" w:rsidRPr="00F01A25">
        <w:t>4</w:t>
      </w:r>
      <w:r w:rsidR="00793EEB" w:rsidRPr="0068316A">
        <w:t xml:space="preserve">. В случае нарушения Участником обязательств, предусмотренных п. </w:t>
      </w:r>
      <w:r w:rsidR="00EB0A4C" w:rsidRPr="0068316A">
        <w:t>6</w:t>
      </w:r>
      <w:r w:rsidR="00793EEB" w:rsidRPr="0068316A">
        <w:t xml:space="preserve">.1.5. настоящего Договора, Участник обязан </w:t>
      </w:r>
      <w:proofErr w:type="gramStart"/>
      <w:r w:rsidR="00793EEB" w:rsidRPr="0068316A">
        <w:t>оплатить стоимость восстановительных</w:t>
      </w:r>
      <w:proofErr w:type="gramEnd"/>
      <w:r w:rsidR="00793EEB" w:rsidRPr="0068316A">
        <w:t xml:space="preserve"> работ в течение </w:t>
      </w:r>
      <w:r w:rsidR="002807EA" w:rsidRPr="0068316A">
        <w:t xml:space="preserve">5 (Пяти) рабочих дней </w:t>
      </w:r>
      <w:r w:rsidR="00793EEB" w:rsidRPr="0068316A">
        <w:t>одного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rsidR="00CA3726" w:rsidRDefault="00F5631E" w:rsidP="00793EEB">
      <w:pPr>
        <w:ind w:firstLine="709"/>
        <w:jc w:val="both"/>
      </w:pPr>
      <w:r>
        <w:lastRenderedPageBreak/>
        <w:t>9.</w:t>
      </w:r>
      <w:r w:rsidRPr="00F01A25">
        <w:t>5</w:t>
      </w:r>
      <w:r w:rsidR="00CA3726">
        <w:t>. В случае расторжения Договора Застройщиком на основании п. 12.3. Договора, Участник на основании письменного требования Застройщика должен уплати</w:t>
      </w:r>
      <w:r w:rsidR="00FC7DD5">
        <w:t xml:space="preserve">ть последнему штраф в размере </w:t>
      </w:r>
      <w:r w:rsidR="00186411" w:rsidRPr="00186411">
        <w:t>10</w:t>
      </w:r>
      <w:r w:rsidR="00CA3726">
        <w:t>% (</w:t>
      </w:r>
      <w:r w:rsidR="00186411">
        <w:t>Десять</w:t>
      </w:r>
      <w:r w:rsidR="00FC7DD5">
        <w:t xml:space="preserve"> </w:t>
      </w:r>
      <w:r w:rsidR="00CA3726">
        <w:t>процентов) от указанной в п. 3.2. цены Договора за вычетом неустойки, фактически уплаченной Застройщику на основании п. 9.2.</w:t>
      </w:r>
    </w:p>
    <w:p w:rsidR="009C0885" w:rsidRPr="009C0885" w:rsidRDefault="00F5631E" w:rsidP="00FC7DD5">
      <w:pPr>
        <w:ind w:firstLine="709"/>
        <w:jc w:val="both"/>
      </w:pPr>
      <w:r>
        <w:t>9.</w:t>
      </w:r>
      <w:r w:rsidRPr="00F01A25">
        <w:t>6</w:t>
      </w:r>
      <w:r w:rsidR="008822F1">
        <w:t xml:space="preserve">. </w:t>
      </w:r>
      <w:r w:rsidR="009C0885">
        <w:t xml:space="preserve">В случае расторжения Договора Участником в соответствии с п. 12.4. </w:t>
      </w:r>
      <w:proofErr w:type="gramStart"/>
      <w:r w:rsidR="009C0885">
        <w:t xml:space="preserve">Договора, Застройщик в течение десяти рабочих дней со дня расторжения Договора обязан </w:t>
      </w:r>
      <w:r w:rsidR="009C0885" w:rsidRPr="009C0885">
        <w:t xml:space="preserve">возвратить Участнику денежные средства, уплаченные </w:t>
      </w:r>
      <w:r w:rsidR="009C0885">
        <w:t>последним</w:t>
      </w:r>
      <w:r w:rsidR="009C0885" w:rsidRPr="009C0885">
        <w:t xml:space="preserve"> в счет цены Договора, а также на основании письменного требования Участника уплатить проценты за пользование денежными средствами Участника в размере </w:t>
      </w:r>
      <w:r w:rsidR="009C0885" w:rsidRPr="00F01A25">
        <w:t>одной трехсотой ставки рефинансирования Центрального</w:t>
      </w:r>
      <w:r w:rsidR="009C0885" w:rsidRPr="00FC7DD5">
        <w:t xml:space="preserve"> банка Российской Федерации, действующей на день исполнения обязательства по возврату денежных средств Участнику.</w:t>
      </w:r>
      <w:proofErr w:type="gramEnd"/>
      <w:r w:rsidR="009C0885" w:rsidRPr="00FC7DD5">
        <w:t xml:space="preserve"> Указанные проценты начисляются со дня внесения Участником денежных средств или части денежных сре</w:t>
      </w:r>
      <w:proofErr w:type="gramStart"/>
      <w:r w:rsidR="009C0885" w:rsidRPr="00FC7DD5">
        <w:t>дств в сч</w:t>
      </w:r>
      <w:proofErr w:type="gramEnd"/>
      <w:r w:rsidR="009C0885" w:rsidRPr="00FC7DD5">
        <w:t>ет цены Договора до дня их возврата Застройщиком Участнику. Если Участником является гражданин, указанные проценты уплачиваются Застройщиком в двойном размере.</w:t>
      </w:r>
    </w:p>
    <w:p w:rsidR="00793EEB" w:rsidRPr="00B80AE6" w:rsidRDefault="00F23790" w:rsidP="00C91015">
      <w:pPr>
        <w:jc w:val="center"/>
        <w:rPr>
          <w:b/>
        </w:rPr>
      </w:pPr>
      <w:r w:rsidRPr="00D603FB">
        <w:rPr>
          <w:b/>
          <w:u w:val="single"/>
        </w:rPr>
        <w:t>10</w:t>
      </w:r>
      <w:r w:rsidR="00793EEB" w:rsidRPr="00D603FB">
        <w:rPr>
          <w:b/>
          <w:u w:val="single"/>
        </w:rPr>
        <w:t>. ОСОБЫЕ УСЛОВИЯ</w:t>
      </w:r>
    </w:p>
    <w:p w:rsidR="00EB0A4C" w:rsidRPr="0068316A" w:rsidRDefault="00EB0A4C" w:rsidP="00EB0A4C">
      <w:pPr>
        <w:jc w:val="both"/>
      </w:pPr>
    </w:p>
    <w:p w:rsidR="00793EEB" w:rsidRPr="0068316A" w:rsidRDefault="00F23790" w:rsidP="00793EEB">
      <w:pPr>
        <w:ind w:firstLine="709"/>
        <w:jc w:val="both"/>
      </w:pPr>
      <w:r w:rsidRPr="0068316A">
        <w:t>10</w:t>
      </w:r>
      <w:r w:rsidR="00793EEB" w:rsidRPr="0068316A">
        <w:t>.</w:t>
      </w:r>
      <w:r w:rsidR="00EB0A4C" w:rsidRPr="0068316A">
        <w:t>1</w:t>
      </w:r>
      <w:r w:rsidR="00793EEB" w:rsidRPr="0068316A">
        <w:t xml:space="preserve">. </w:t>
      </w:r>
      <w:proofErr w:type="gramStart"/>
      <w:r w:rsidR="00793EEB" w:rsidRPr="0068316A">
        <w:t xml:space="preserve">Обязательства Застройщика по возврату денежных средств, внесенных Участником, в случаях, предусмотренных действующим законодательством </w:t>
      </w:r>
      <w:r w:rsidR="00EB0A4C" w:rsidRPr="0068316A">
        <w:t>Российской Федерации</w:t>
      </w:r>
      <w:r w:rsidR="00793EEB" w:rsidRPr="0068316A">
        <w:t xml:space="preserve"> или настоящим Договором, а также по уплате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Объекта, и иных причитающихся ему в соответствии с Договором и (или</w:t>
      </w:r>
      <w:proofErr w:type="gramEnd"/>
      <w:r w:rsidR="00793EEB" w:rsidRPr="0068316A">
        <w:t xml:space="preserve">) федеральными законами денежных средств, в соответствии с настоящим Договором обеспечиваются залогом </w:t>
      </w:r>
      <w:r w:rsidR="00130841">
        <w:t>прав аренды Земельного участка и строящегося Комплекса</w:t>
      </w:r>
      <w:r w:rsidR="00130841" w:rsidRPr="0068316A">
        <w:t xml:space="preserve"> </w:t>
      </w:r>
      <w:r w:rsidR="00793EEB" w:rsidRPr="0068316A">
        <w:t xml:space="preserve">в порядке, установленном статьями 13-15 </w:t>
      </w:r>
      <w:r w:rsidR="00233C96" w:rsidRPr="0068316A">
        <w:t>Федерального закона об участии в долевом строительстве</w:t>
      </w:r>
      <w:r w:rsidR="00793EEB" w:rsidRPr="0068316A">
        <w:t>.</w:t>
      </w:r>
    </w:p>
    <w:p w:rsidR="00793EEB" w:rsidRPr="0068316A" w:rsidRDefault="00F23790" w:rsidP="00793EEB">
      <w:pPr>
        <w:ind w:firstLine="709"/>
        <w:jc w:val="both"/>
      </w:pPr>
      <w:r w:rsidRPr="0068316A">
        <w:t>10</w:t>
      </w:r>
      <w:r w:rsidR="00793EEB" w:rsidRPr="0068316A">
        <w:t>.</w:t>
      </w:r>
      <w:r w:rsidR="00EB0A4C" w:rsidRPr="0068316A">
        <w:t>2</w:t>
      </w:r>
      <w:r w:rsidR="00793EEB" w:rsidRPr="0068316A">
        <w:t>. Стороны пришли к соглашению о том, что при возникновении любых касающихся настоящего Договора вопросов, предложений, требований и/или претензий, Участник обязан первоначально обращаться, в том числе, с письменными обращениями, к Застройщику.</w:t>
      </w:r>
    </w:p>
    <w:p w:rsidR="00793EEB" w:rsidRPr="004E1562" w:rsidRDefault="00F23790" w:rsidP="00C43C3B">
      <w:pPr>
        <w:ind w:firstLine="709"/>
        <w:jc w:val="both"/>
      </w:pPr>
      <w:r w:rsidRPr="0068316A">
        <w:t>10</w:t>
      </w:r>
      <w:r w:rsidR="00793EEB" w:rsidRPr="0068316A">
        <w:t>.</w:t>
      </w:r>
      <w:r w:rsidR="00EB0A4C" w:rsidRPr="0068316A">
        <w:t>3</w:t>
      </w:r>
      <w:r w:rsidR="00793EEB" w:rsidRPr="0068316A">
        <w:t xml:space="preserve">. </w:t>
      </w:r>
      <w:r w:rsidR="00793EEB" w:rsidRPr="004E1562">
        <w:t>Подписывая настоящий Договор, Участник выражает свое согласие Застройщику на передачу в залог (в том числе последующий) любым третьим лицам, включая кредитные организации и банки</w:t>
      </w:r>
      <w:r w:rsidR="00C43C3B">
        <w:t xml:space="preserve"> (в том числе ПАО «Сбербанк России»)</w:t>
      </w:r>
      <w:r w:rsidR="00793EEB" w:rsidRPr="004E1562">
        <w:t xml:space="preserve">, </w:t>
      </w:r>
      <w:r w:rsidR="00A8180F">
        <w:t xml:space="preserve">прав аренды </w:t>
      </w:r>
      <w:r w:rsidR="00793EEB" w:rsidRPr="004E1562">
        <w:t xml:space="preserve">земельного участка, указанного в п. 1.1.1. Договора и строящегося (создаваемого) на указанном земельном участке Комплекса </w:t>
      </w:r>
      <w:r w:rsidR="00C43C3B">
        <w:t xml:space="preserve">и иных объектов недвижимости </w:t>
      </w:r>
      <w:r w:rsidR="00793EEB" w:rsidRPr="004E1562">
        <w:t xml:space="preserve">(в том числе незавершённого строительства), исключая сам Объект. </w:t>
      </w:r>
    </w:p>
    <w:p w:rsidR="00C91015" w:rsidRDefault="00F23790" w:rsidP="00C91015">
      <w:pPr>
        <w:ind w:firstLine="709"/>
        <w:jc w:val="both"/>
      </w:pPr>
      <w:r w:rsidRPr="004E1562">
        <w:t>10</w:t>
      </w:r>
      <w:r w:rsidR="00C91015" w:rsidRPr="004E1562">
        <w:t xml:space="preserve">.4. </w:t>
      </w:r>
      <w:proofErr w:type="gramStart"/>
      <w:r w:rsidR="00C91015" w:rsidRPr="004E1562">
        <w:t>Участник признает, что в состав общего имущества Комплекса, которое будет находит</w:t>
      </w:r>
      <w:r w:rsidR="00B80AE6" w:rsidRPr="004E1562">
        <w:t>ь</w:t>
      </w:r>
      <w:r w:rsidR="00C91015" w:rsidRPr="004E1562">
        <w:t>ся в общей долевой собственности участников долевого</w:t>
      </w:r>
      <w:r w:rsidR="00C91015" w:rsidRPr="0068316A">
        <w:t xml:space="preserve"> строительства после получения разрешения на ввод в эксплуатацию Комплекса и передачи объектов долевого строительства участникам долевого строительства, входят помещения в данном Комплексе, не являющиеся частями апартаментов и предназначенные для обслуживания более одного помещения в данном Комплексе, в том числе: входные группы, лифтовые </w:t>
      </w:r>
      <w:r w:rsidR="00C91015" w:rsidRPr="002004EA">
        <w:t>холлы</w:t>
      </w:r>
      <w:proofErr w:type="gramEnd"/>
      <w:r w:rsidR="00C91015" w:rsidRPr="002004EA">
        <w:t xml:space="preserve">, </w:t>
      </w:r>
      <w:proofErr w:type="spellStart"/>
      <w:proofErr w:type="gramStart"/>
      <w:r w:rsidR="00C91015" w:rsidRPr="002004EA">
        <w:t>мусорокамеры</w:t>
      </w:r>
      <w:proofErr w:type="spellEnd"/>
      <w:r w:rsidR="00C91015" w:rsidRPr="002004EA">
        <w:t xml:space="preserve">, </w:t>
      </w:r>
      <w:proofErr w:type="spellStart"/>
      <w:r w:rsidR="00C91015" w:rsidRPr="002004EA">
        <w:t>электрощитовые</w:t>
      </w:r>
      <w:proofErr w:type="spellEnd"/>
      <w:r w:rsidR="00C91015" w:rsidRPr="0068316A">
        <w:t xml:space="preserve">, лестницы и лестничные площадки, тамбуры, лифты, иные шахты, коридоры, крыши, ограждающие несущие и не несущие конструкции Комплекса, механическое, электрическое, санитарно-техническое и иное оборудование, находящееся в Комплексе за пределами и внутри помещений и </w:t>
      </w:r>
      <w:r w:rsidR="00C91015" w:rsidRPr="002004EA">
        <w:t xml:space="preserve">обслуживающее более одного помещения, крышное/дворовое пространство, за исключением нежилых </w:t>
      </w:r>
      <w:r w:rsidR="002004EA" w:rsidRPr="002004EA">
        <w:t>помещений, которые не переходят в общую долевую собственность согласно проектной декларации Комплекса</w:t>
      </w:r>
      <w:r w:rsidR="002004EA">
        <w:t>, публикуемой Застройщиком</w:t>
      </w:r>
      <w:r w:rsidR="004E1562" w:rsidRPr="002004EA">
        <w:t>.</w:t>
      </w:r>
      <w:proofErr w:type="gramEnd"/>
    </w:p>
    <w:p w:rsidR="00A74612" w:rsidRDefault="00A74612" w:rsidP="00C91015">
      <w:pPr>
        <w:ind w:firstLine="709"/>
        <w:jc w:val="both"/>
      </w:pPr>
      <w:r>
        <w:t xml:space="preserve">10.5. Участник вправе уступить свои права и обязанности по </w:t>
      </w:r>
      <w:r w:rsidR="0009021D">
        <w:t>Договору третьему лицу при соблюдении следующих условий</w:t>
      </w:r>
      <w:r>
        <w:t>:</w:t>
      </w:r>
    </w:p>
    <w:p w:rsidR="00A74612" w:rsidRDefault="00A74612" w:rsidP="00C91015">
      <w:pPr>
        <w:ind w:firstLine="709"/>
        <w:jc w:val="both"/>
      </w:pPr>
      <w:r>
        <w:lastRenderedPageBreak/>
        <w:t xml:space="preserve">10.5.1. </w:t>
      </w:r>
      <w:r w:rsidR="0009021D">
        <w:t>при условии полной оплаты</w:t>
      </w:r>
      <w:r w:rsidR="00DB1F67">
        <w:t xml:space="preserve"> цены Договора, указанной в п. 3.2</w:t>
      </w:r>
      <w:r w:rsidR="0009021D">
        <w:t>., и</w:t>
      </w:r>
    </w:p>
    <w:p w:rsidR="00A74612" w:rsidRPr="000C4595" w:rsidRDefault="00A74612" w:rsidP="00C91015">
      <w:pPr>
        <w:ind w:firstLine="709"/>
        <w:jc w:val="both"/>
      </w:pPr>
      <w:r>
        <w:t xml:space="preserve">10.5.2. </w:t>
      </w:r>
      <w:r w:rsidR="0009021D">
        <w:t>при условии перечисления</w:t>
      </w:r>
      <w:r>
        <w:t xml:space="preserve"> на расчетный счет Застройщика плат</w:t>
      </w:r>
      <w:r w:rsidR="0009021D">
        <w:t>ы</w:t>
      </w:r>
      <w:r>
        <w:t xml:space="preserve"> за</w:t>
      </w:r>
      <w:r w:rsidR="00186411">
        <w:t xml:space="preserve"> совершение уступки в размере </w:t>
      </w:r>
      <w:r w:rsidR="00EA113A">
        <w:t>3</w:t>
      </w:r>
      <w:r>
        <w:t>% (</w:t>
      </w:r>
      <w:r w:rsidR="00EA113A">
        <w:t>Три процента</w:t>
      </w:r>
      <w:r>
        <w:t>) от общей це</w:t>
      </w:r>
      <w:r w:rsidR="00DB1F67">
        <w:t>ны Договора, указанной в п.3.2</w:t>
      </w:r>
      <w:r w:rsidR="00370E88">
        <w:t xml:space="preserve">., в том числе </w:t>
      </w:r>
      <w:r>
        <w:t>НДС 18%.</w:t>
      </w:r>
      <w:r w:rsidR="000C4595" w:rsidRPr="000C4595">
        <w:t xml:space="preserve"> Стороны договорились, что условие, указанное в п. 10.5.2., теряет силу 31.12.2018 г.</w:t>
      </w:r>
    </w:p>
    <w:p w:rsidR="00A74612" w:rsidRDefault="00A74612" w:rsidP="00C91015">
      <w:pPr>
        <w:ind w:firstLine="709"/>
        <w:jc w:val="both"/>
      </w:pPr>
      <w:r>
        <w:t xml:space="preserve">10.6. Участник с учетом п. 10.5. Договора вправе уступить свои права и обязанности по Договору только целиком. </w:t>
      </w:r>
    </w:p>
    <w:p w:rsidR="00A74612" w:rsidRPr="0068316A" w:rsidRDefault="00A74612" w:rsidP="00C91015">
      <w:pPr>
        <w:ind w:firstLine="709"/>
        <w:jc w:val="both"/>
      </w:pPr>
      <w:r>
        <w:t xml:space="preserve">10.7. В случае уступки своих прав и обязанностей по Договору Участник обязан уведомить об уступке Застройщика в соответствии с положениями п. 13.4. Договора и предоставить Застройщику оригинал соглашения об уступке, с отметкой о регистрации в </w:t>
      </w:r>
      <w:r w:rsidRPr="0068316A">
        <w:t>Едином государственном реестре прав на недвижимое имущество и сделок с ним</w:t>
      </w:r>
      <w:r>
        <w:t xml:space="preserve"> не позднее 5 (Пяти) рабочих дней </w:t>
      </w:r>
      <w:proofErr w:type="gramStart"/>
      <w:r>
        <w:t>с даты</w:t>
      </w:r>
      <w:proofErr w:type="gramEnd"/>
      <w:r>
        <w:t xml:space="preserve"> государственной регистрации.</w:t>
      </w:r>
    </w:p>
    <w:p w:rsidR="00C91015" w:rsidRPr="0068316A" w:rsidRDefault="00C91015" w:rsidP="00793EEB">
      <w:pPr>
        <w:ind w:firstLine="709"/>
        <w:jc w:val="both"/>
      </w:pPr>
    </w:p>
    <w:p w:rsidR="00793EEB" w:rsidRPr="0068316A" w:rsidRDefault="00793EEB" w:rsidP="00793EEB">
      <w:pPr>
        <w:ind w:firstLine="709"/>
        <w:jc w:val="both"/>
      </w:pPr>
    </w:p>
    <w:p w:rsidR="00793EEB" w:rsidRPr="00B80AE6" w:rsidRDefault="00F23790" w:rsidP="00793EEB">
      <w:pPr>
        <w:ind w:firstLine="709"/>
        <w:jc w:val="center"/>
        <w:rPr>
          <w:b/>
        </w:rPr>
      </w:pPr>
      <w:r w:rsidRPr="00D603FB">
        <w:rPr>
          <w:b/>
          <w:u w:val="single"/>
        </w:rPr>
        <w:t>11</w:t>
      </w:r>
      <w:r w:rsidR="00793EEB" w:rsidRPr="00D603FB">
        <w:rPr>
          <w:b/>
          <w:u w:val="single"/>
        </w:rPr>
        <w:t>. ОБСТОЯТЕЛЬСТВА НЕПРЕОДОЛИМОЙ СИЛЫ</w:t>
      </w:r>
    </w:p>
    <w:p w:rsidR="00793EEB" w:rsidRPr="0068316A" w:rsidRDefault="00793EEB" w:rsidP="00793EEB">
      <w:pPr>
        <w:ind w:firstLine="709"/>
        <w:rPr>
          <w:u w:val="single"/>
        </w:rPr>
      </w:pPr>
    </w:p>
    <w:p w:rsidR="00793EEB" w:rsidRPr="0068316A" w:rsidRDefault="00F23790" w:rsidP="00793EEB">
      <w:pPr>
        <w:ind w:firstLine="709"/>
        <w:jc w:val="both"/>
      </w:pPr>
      <w:r w:rsidRPr="0068316A">
        <w:t>11</w:t>
      </w:r>
      <w:r w:rsidR="00793EEB" w:rsidRPr="0068316A">
        <w:t xml:space="preserve">.1. </w:t>
      </w:r>
      <w:proofErr w:type="gramStart"/>
      <w:r w:rsidR="00793EEB" w:rsidRPr="0068316A">
        <w:t>Стороны освобождаются от ответственности за неисполнение (частичное или полное) или ненадлежащее исполнение своих обязательств по настоящему Договору, если это неисполнение явилось следствием обстоятельств непреодолимой силы, в том числе: пожара, наводнения, землетрясения, войны, решений государственного, муниципального органа власти, забастовок в организациях, задействованных в подготовке и выполнении работ при строительстве Комплекса, если эти обстоятельства непосредственно не позволяют исполнить Сторонам свои обязательства по</w:t>
      </w:r>
      <w:proofErr w:type="gramEnd"/>
      <w:r w:rsidR="00793EEB" w:rsidRPr="0068316A">
        <w:t xml:space="preserve"> настоящему Договору.</w:t>
      </w:r>
    </w:p>
    <w:p w:rsidR="00793EEB" w:rsidRPr="0068316A" w:rsidRDefault="00F23790" w:rsidP="00793EEB">
      <w:pPr>
        <w:ind w:firstLine="709"/>
        <w:jc w:val="both"/>
      </w:pPr>
      <w:r w:rsidRPr="0068316A">
        <w:t>11</w:t>
      </w:r>
      <w:r w:rsidR="00793EEB" w:rsidRPr="0068316A">
        <w:t xml:space="preserve">.2. Сторона, для которой создалась  невозможность  исполнения  обязательств по настоящему Договору в связи с наступлением обстоятельств, указанных в пункте </w:t>
      </w:r>
      <w:r w:rsidR="00B80AE6">
        <w:t>11</w:t>
      </w:r>
      <w:r w:rsidR="00793EEB" w:rsidRPr="0068316A">
        <w:t xml:space="preserve">.1. настоящего Договора, не позднее 7 (Семи) дней с момента наступления указанных в пункте </w:t>
      </w:r>
      <w:r w:rsidR="00B80AE6">
        <w:t>11</w:t>
      </w:r>
      <w:r w:rsidR="00793EEB" w:rsidRPr="0068316A">
        <w:t>.1. настоящего Договора обстоятельств, обязана известить в письменной форме другую Сторону о наступлении вышеуказанных обстоятельств. При этом срок исполнения обязательств по настоящему Договору отодвигается на срок действия обстоятельств непреодолимой силы.</w:t>
      </w:r>
    </w:p>
    <w:p w:rsidR="00793EEB" w:rsidRPr="0068316A" w:rsidRDefault="00793EEB" w:rsidP="00793EEB">
      <w:pPr>
        <w:ind w:firstLine="709"/>
        <w:jc w:val="both"/>
      </w:pPr>
      <w:r w:rsidRPr="0068316A">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w:t>
      </w:r>
      <w:proofErr w:type="gramStart"/>
      <w:r w:rsidRPr="0068316A">
        <w:t>ств в пр</w:t>
      </w:r>
      <w:proofErr w:type="gramEnd"/>
      <w:r w:rsidRPr="0068316A">
        <w:t>едусмотренный настоящим пунктом срок, такая Сторона теряет право ссылаться на действие указанных обстоятельств.</w:t>
      </w:r>
    </w:p>
    <w:p w:rsidR="00793EEB" w:rsidRPr="0068316A" w:rsidRDefault="00F23790" w:rsidP="00793EEB">
      <w:pPr>
        <w:ind w:firstLine="709"/>
        <w:jc w:val="both"/>
      </w:pPr>
      <w:r w:rsidRPr="0068316A">
        <w:t>11</w:t>
      </w:r>
      <w:r w:rsidR="00793EEB" w:rsidRPr="0068316A">
        <w:t xml:space="preserve">.3. Если обстоятельства, указанные в пункте </w:t>
      </w:r>
      <w:r w:rsidRPr="0068316A">
        <w:t>11</w:t>
      </w:r>
      <w:r w:rsidR="00793EEB" w:rsidRPr="0068316A">
        <w:t>.1. настоящего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настоящему Договору.</w:t>
      </w:r>
    </w:p>
    <w:p w:rsidR="00793EEB" w:rsidRDefault="00F23790" w:rsidP="00AC3FE0">
      <w:pPr>
        <w:ind w:firstLine="709"/>
        <w:jc w:val="both"/>
      </w:pPr>
      <w:r w:rsidRPr="0068316A">
        <w:t>11</w:t>
      </w:r>
      <w:r w:rsidR="00793EEB" w:rsidRPr="0068316A">
        <w:t>.4. Обязанность доказывания обстоятельств непреодолимой силы лежит на Стороне, не выполнившей свои обязательства.</w:t>
      </w:r>
    </w:p>
    <w:p w:rsidR="00AC3FE0" w:rsidRPr="00AC3FE0" w:rsidRDefault="00AC3FE0" w:rsidP="00AC3FE0">
      <w:pPr>
        <w:ind w:firstLine="709"/>
        <w:jc w:val="both"/>
      </w:pPr>
    </w:p>
    <w:p w:rsidR="00C91015" w:rsidRPr="00D603FB" w:rsidRDefault="00C91015" w:rsidP="00C91015">
      <w:pPr>
        <w:ind w:firstLine="709"/>
        <w:jc w:val="center"/>
        <w:rPr>
          <w:b/>
          <w:u w:val="single"/>
        </w:rPr>
      </w:pPr>
      <w:r w:rsidRPr="00D603FB">
        <w:rPr>
          <w:b/>
          <w:u w:val="single"/>
        </w:rPr>
        <w:t>1</w:t>
      </w:r>
      <w:r w:rsidR="00F23790" w:rsidRPr="00D603FB">
        <w:rPr>
          <w:b/>
          <w:u w:val="single"/>
        </w:rPr>
        <w:t>2</w:t>
      </w:r>
      <w:r w:rsidRPr="00D603FB">
        <w:rPr>
          <w:b/>
          <w:u w:val="single"/>
        </w:rPr>
        <w:t>. СРОК ДЕЙСТВИЯ И ПОРЯДОК ИЗМЕНЕНИЯ, РАСТОРЖЕНИЯ ДОГОВОРА</w:t>
      </w:r>
    </w:p>
    <w:p w:rsidR="00B80AE6" w:rsidRPr="0068316A" w:rsidRDefault="00B80AE6" w:rsidP="00C91015">
      <w:pPr>
        <w:ind w:firstLine="709"/>
        <w:jc w:val="center"/>
        <w:rPr>
          <w:u w:val="single"/>
        </w:rPr>
      </w:pPr>
    </w:p>
    <w:p w:rsidR="00C91015" w:rsidRPr="0068316A" w:rsidRDefault="00F23790" w:rsidP="00C91015">
      <w:pPr>
        <w:ind w:firstLine="709"/>
        <w:jc w:val="both"/>
      </w:pPr>
      <w:r w:rsidRPr="0068316A">
        <w:t>12</w:t>
      </w:r>
      <w:r w:rsidR="00C91015" w:rsidRPr="0068316A">
        <w:t>.1. Настоящий Договор подлежит государственной регистрации в Едином государственном реестре прав на недвижимое имущество и сделок с ним и вступает в силу с момента его регистрации и действует до полного исполнения Сторонами всех принятых на себя обязательств надлежащим образом.</w:t>
      </w:r>
    </w:p>
    <w:p w:rsidR="00C91015" w:rsidRPr="0068316A" w:rsidRDefault="00C91015" w:rsidP="00C91015">
      <w:pPr>
        <w:ind w:firstLine="709"/>
        <w:jc w:val="both"/>
      </w:pPr>
      <w:r w:rsidRPr="0068316A">
        <w:t>1</w:t>
      </w:r>
      <w:r w:rsidR="00F23790" w:rsidRPr="0068316A">
        <w:t>2</w:t>
      </w:r>
      <w:r w:rsidRPr="0068316A">
        <w:t>.2. Односторонний отказ от исполнения настоящего Договора, а также его изменение или расторжение осуществляется по основаниям, определен</w:t>
      </w:r>
      <w:r w:rsidR="0051444F">
        <w:t>ным настоящим Договором</w:t>
      </w:r>
      <w:r w:rsidRPr="0068316A">
        <w:t xml:space="preserve"> и предусмотренным законодательством Российской Федерации.</w:t>
      </w:r>
    </w:p>
    <w:p w:rsidR="00C91015" w:rsidRDefault="00C91015" w:rsidP="00C91015">
      <w:pPr>
        <w:ind w:firstLine="709"/>
        <w:jc w:val="both"/>
      </w:pPr>
      <w:r w:rsidRPr="0068316A">
        <w:t>1</w:t>
      </w:r>
      <w:r w:rsidR="00F23790" w:rsidRPr="0068316A">
        <w:t>2</w:t>
      </w:r>
      <w:r w:rsidRPr="0068316A">
        <w:t xml:space="preserve">.3. </w:t>
      </w:r>
      <w:proofErr w:type="gramStart"/>
      <w:r w:rsidRPr="0068316A">
        <w:t xml:space="preserve">В случае просрочки внесения платежей </w:t>
      </w:r>
      <w:r w:rsidR="008203EC">
        <w:t>У</w:t>
      </w:r>
      <w:r w:rsidRPr="0068316A">
        <w:t xml:space="preserve">частником, предусмотренных настоящим Договором </w:t>
      </w:r>
      <w:r w:rsidR="009510BD" w:rsidRPr="0068316A">
        <w:t xml:space="preserve">на срок </w:t>
      </w:r>
      <w:r w:rsidRPr="0068316A">
        <w:t xml:space="preserve">более 2 (Двух) месяцев, Застройщик вправе отказаться от </w:t>
      </w:r>
      <w:r w:rsidRPr="0068316A">
        <w:lastRenderedPageBreak/>
        <w:t xml:space="preserve">исполнения Договора в одностороннем внесудебном порядке и расторгнуть Договор, направив Участнику соответствующее уведомление и вернуть Участнику уплаченные им по настоящему Договору денежные средства на расчетный счет в </w:t>
      </w:r>
      <w:r w:rsidRPr="006417CD">
        <w:t xml:space="preserve">течение </w:t>
      </w:r>
      <w:r w:rsidRPr="005E2A35">
        <w:t>10 (Десяти)</w:t>
      </w:r>
      <w:r w:rsidRPr="0068316A">
        <w:t xml:space="preserve"> рабочих дней с момента расторжения настоящего Договора.</w:t>
      </w:r>
      <w:proofErr w:type="gramEnd"/>
      <w:r w:rsidR="009510BD" w:rsidRPr="0068316A">
        <w:t xml:space="preserve"> В случае одностороннего отказа Застройщика от исполнения Договора в соответствии с настоящим пунктом, Договор считается расторгнутым со дня направления Участнику Застройщиком уведомления об одностороннем отказе от исполнения Договора.</w:t>
      </w:r>
    </w:p>
    <w:p w:rsidR="009C0885" w:rsidRDefault="009C0885" w:rsidP="009C0885">
      <w:pPr>
        <w:ind w:firstLine="709"/>
        <w:jc w:val="both"/>
      </w:pPr>
      <w:r>
        <w:t>12.4. Участник долевого строительства в одностороннем порядке вправе отказаться от исполнения Договора в случае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 а также в иных случаях, предусмотренных Федеральным</w:t>
      </w:r>
      <w:r w:rsidRPr="0068316A">
        <w:t xml:space="preserve"> закон</w:t>
      </w:r>
      <w:r>
        <w:t>ом</w:t>
      </w:r>
      <w:r w:rsidRPr="0068316A">
        <w:t xml:space="preserve"> об участии в долевом строительстве</w:t>
      </w:r>
      <w:r>
        <w:t xml:space="preserve">. </w:t>
      </w:r>
      <w:r w:rsidR="00F01A25">
        <w:t xml:space="preserve">Уведомление об отказе от исполнения Договора направляется в порядке, указанном в п. 13.4. Договора. </w:t>
      </w:r>
    </w:p>
    <w:p w:rsidR="00C91015" w:rsidRPr="0068316A" w:rsidRDefault="00C91015" w:rsidP="00793EEB">
      <w:pPr>
        <w:ind w:firstLine="709"/>
        <w:jc w:val="both"/>
      </w:pPr>
    </w:p>
    <w:p w:rsidR="00793EEB" w:rsidRPr="00B80AE6" w:rsidRDefault="00C91015" w:rsidP="00793EEB">
      <w:pPr>
        <w:ind w:firstLine="709"/>
        <w:jc w:val="center"/>
        <w:rPr>
          <w:b/>
        </w:rPr>
      </w:pPr>
      <w:r w:rsidRPr="00D603FB">
        <w:rPr>
          <w:b/>
          <w:u w:val="single"/>
        </w:rPr>
        <w:t>1</w:t>
      </w:r>
      <w:r w:rsidR="00F23790" w:rsidRPr="00D603FB">
        <w:rPr>
          <w:b/>
          <w:u w:val="single"/>
        </w:rPr>
        <w:t>3</w:t>
      </w:r>
      <w:r w:rsidR="00793EEB" w:rsidRPr="00D603FB">
        <w:rPr>
          <w:b/>
          <w:u w:val="single"/>
        </w:rPr>
        <w:t>. ЗАКЛЮЧИТЕЛЬНЫЕ ПОЛОЖЕНИЯ</w:t>
      </w:r>
    </w:p>
    <w:p w:rsidR="00793EEB" w:rsidRPr="0068316A" w:rsidRDefault="00793EEB" w:rsidP="00793EEB">
      <w:pPr>
        <w:ind w:firstLine="709"/>
        <w:jc w:val="center"/>
        <w:rPr>
          <w:u w:val="single"/>
        </w:rPr>
      </w:pPr>
    </w:p>
    <w:p w:rsidR="00793EEB" w:rsidRPr="0068316A" w:rsidRDefault="00C91015" w:rsidP="00793EEB">
      <w:pPr>
        <w:ind w:firstLine="709"/>
        <w:jc w:val="both"/>
      </w:pPr>
      <w:r w:rsidRPr="0068316A">
        <w:t>1</w:t>
      </w:r>
      <w:r w:rsidR="00F23790" w:rsidRPr="0068316A">
        <w:t>3</w:t>
      </w:r>
      <w:r w:rsidR="00793EEB" w:rsidRPr="0068316A">
        <w:t>.1. Все споры, связанные с исполнением Сторонами своих обязательств по настоящему Договору, Стороны будут стремиться разрешать путем переговоров.</w:t>
      </w:r>
    </w:p>
    <w:p w:rsidR="00793EEB" w:rsidRPr="0068316A" w:rsidRDefault="00793EEB" w:rsidP="00793EEB">
      <w:pPr>
        <w:ind w:firstLine="709"/>
        <w:jc w:val="both"/>
      </w:pPr>
      <w:r w:rsidRPr="0068316A">
        <w:t xml:space="preserve">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w:t>
      </w:r>
      <w:proofErr w:type="gramStart"/>
      <w:r w:rsidRPr="0068316A">
        <w:t>с даты получения</w:t>
      </w:r>
      <w:proofErr w:type="gramEnd"/>
      <w:r w:rsidRPr="0068316A">
        <w:t xml:space="preserve"> претензии.</w:t>
      </w:r>
    </w:p>
    <w:p w:rsidR="00793EEB" w:rsidRPr="0068316A" w:rsidRDefault="00793EEB" w:rsidP="00793EEB">
      <w:pPr>
        <w:ind w:firstLine="709"/>
        <w:jc w:val="both"/>
      </w:pPr>
      <w:r w:rsidRPr="0068316A">
        <w:t xml:space="preserve">При </w:t>
      </w:r>
      <w:proofErr w:type="spellStart"/>
      <w:r w:rsidRPr="0068316A">
        <w:t>недостижении</w:t>
      </w:r>
      <w:proofErr w:type="spellEnd"/>
      <w:r w:rsidRPr="0068316A">
        <w:t xml:space="preserve"> соглашения споры между Сторонами передаются на разрешение в суд по месту нахождения Застройщика.</w:t>
      </w:r>
    </w:p>
    <w:p w:rsidR="00793EEB" w:rsidRPr="0068316A" w:rsidRDefault="00793EEB" w:rsidP="00793EEB">
      <w:pPr>
        <w:ind w:firstLine="709"/>
        <w:jc w:val="both"/>
      </w:pPr>
      <w:r w:rsidRPr="0068316A">
        <w:t>При разрешении споров между Сторонами, в том числе и в судебном порядке, Стороны применяют законодательство Российской Федерации.</w:t>
      </w:r>
    </w:p>
    <w:p w:rsidR="00793EEB" w:rsidRPr="0068316A" w:rsidRDefault="00C91015" w:rsidP="00793EEB">
      <w:pPr>
        <w:ind w:firstLine="709"/>
        <w:jc w:val="both"/>
      </w:pPr>
      <w:r w:rsidRPr="0068316A">
        <w:t>1</w:t>
      </w:r>
      <w:r w:rsidR="00F23790" w:rsidRPr="0068316A">
        <w:t>3</w:t>
      </w:r>
      <w:r w:rsidR="00793EEB" w:rsidRPr="0068316A">
        <w:t>.2. Настоящий Договор считается заключенным и вступает в силу с момента его государственной регистрации и действует до подписания обеими Сторонами Акта приема – передачи Объекта, либо до наступления иного события, предусмотренного настоящим Договором либо законодательством РФ.</w:t>
      </w:r>
    </w:p>
    <w:p w:rsidR="00793EEB" w:rsidRPr="0068316A" w:rsidRDefault="00C91015" w:rsidP="00793EEB">
      <w:pPr>
        <w:ind w:firstLine="709"/>
        <w:jc w:val="both"/>
      </w:pPr>
      <w:r w:rsidRPr="0068316A">
        <w:t>1</w:t>
      </w:r>
      <w:r w:rsidR="00F23790" w:rsidRPr="0068316A">
        <w:t>3</w:t>
      </w:r>
      <w:r w:rsidR="00793EEB" w:rsidRPr="0068316A">
        <w:t>.3. После подписания настоящего Договора любые предшествующие дате подписания</w:t>
      </w:r>
      <w:r w:rsidR="00E76B99">
        <w:t xml:space="preserve"> </w:t>
      </w:r>
      <w:r w:rsidR="00793EEB" w:rsidRPr="0068316A">
        <w:t>настоящего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rsidR="00793EEB" w:rsidRPr="0068316A" w:rsidRDefault="00793EEB" w:rsidP="00793EEB">
      <w:pPr>
        <w:ind w:firstLine="709"/>
        <w:jc w:val="both"/>
      </w:pPr>
      <w:r w:rsidRPr="0068316A">
        <w:t>После подписания настоящего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настоящим Договором.</w:t>
      </w:r>
    </w:p>
    <w:p w:rsidR="00687765" w:rsidRPr="0068316A" w:rsidRDefault="00793EEB" w:rsidP="00687765">
      <w:pPr>
        <w:ind w:firstLine="709"/>
        <w:jc w:val="both"/>
      </w:pPr>
      <w:r w:rsidRPr="0068316A">
        <w:t>1</w:t>
      </w:r>
      <w:r w:rsidR="00F23790" w:rsidRPr="0068316A">
        <w:t>3</w:t>
      </w:r>
      <w:r w:rsidRPr="0068316A">
        <w:t>.4. Если иное прямо не предусмотрено настоящим Договором и/или законодательством РФ, уведомления</w:t>
      </w:r>
      <w:r w:rsidR="009510BD" w:rsidRPr="0068316A">
        <w:t xml:space="preserve">, указанные </w:t>
      </w:r>
      <w:r w:rsidR="009510BD" w:rsidRPr="004E1562">
        <w:t xml:space="preserve">в </w:t>
      </w:r>
      <w:proofErr w:type="spellStart"/>
      <w:r w:rsidR="00961749">
        <w:t>пп</w:t>
      </w:r>
      <w:proofErr w:type="spellEnd"/>
      <w:r w:rsidR="00961749">
        <w:t xml:space="preserve">. 4.4.2., </w:t>
      </w:r>
      <w:r w:rsidR="004E1562" w:rsidRPr="004E1562">
        <w:t>6.1.11.</w:t>
      </w:r>
      <w:r w:rsidR="00F01A25">
        <w:t>,</w:t>
      </w:r>
      <w:r w:rsidR="00053E79" w:rsidRPr="004E1562">
        <w:t xml:space="preserve"> 7.2</w:t>
      </w:r>
      <w:r w:rsidR="009510BD" w:rsidRPr="004E1562">
        <w:t>.</w:t>
      </w:r>
      <w:r w:rsidR="00F01A25">
        <w:t>, 12.4.</w:t>
      </w:r>
      <w:r w:rsidR="00BA6165">
        <w:t>,</w:t>
      </w:r>
      <w:r w:rsidR="00F01A25">
        <w:t xml:space="preserve"> и</w:t>
      </w:r>
      <w:r w:rsidR="009510BD" w:rsidRPr="0068316A">
        <w:t xml:space="preserve"> счета</w:t>
      </w:r>
      <w:r w:rsidRPr="0068316A">
        <w:t xml:space="preserve"> должны быть сделаны в письменной форме и отправлены почтовым сообщением по почтовым адресам, указанным в ст. 11 настоящего Договора.</w:t>
      </w:r>
      <w:r w:rsidR="00687765" w:rsidRPr="0068316A">
        <w:t xml:space="preserve"> Уведомление</w:t>
      </w:r>
      <w:r w:rsidR="009510BD" w:rsidRPr="0068316A">
        <w:t>, направленное</w:t>
      </w:r>
      <w:r w:rsidR="00687765" w:rsidRPr="0068316A">
        <w:t xml:space="preserve"> </w:t>
      </w:r>
      <w:r w:rsidR="001D317F">
        <w:t>ценным</w:t>
      </w:r>
      <w:r w:rsidR="001D317F" w:rsidRPr="0068316A">
        <w:t xml:space="preserve"> </w:t>
      </w:r>
      <w:r w:rsidR="00687765" w:rsidRPr="0068316A">
        <w:t>письмом с описью вложения и уведомлением о вручении, счита</w:t>
      </w:r>
      <w:r w:rsidR="009510BD" w:rsidRPr="0068316A">
        <w:t>ется полученным Участником</w:t>
      </w:r>
      <w:r w:rsidR="00687765" w:rsidRPr="0068316A">
        <w:t xml:space="preserve"> через 10 (десять) календарных дней </w:t>
      </w:r>
      <w:proofErr w:type="gramStart"/>
      <w:r w:rsidR="00687765" w:rsidRPr="0068316A">
        <w:t>с даты отправки</w:t>
      </w:r>
      <w:proofErr w:type="gramEnd"/>
      <w:r w:rsidR="00687765" w:rsidRPr="0068316A">
        <w:t>. Дата отправки определяется по почтовой квитанции о принятии почтового отправления.</w:t>
      </w:r>
    </w:p>
    <w:p w:rsidR="00793EEB" w:rsidRPr="0068316A" w:rsidRDefault="00793EEB" w:rsidP="00793EEB">
      <w:pPr>
        <w:ind w:firstLine="709"/>
        <w:jc w:val="both"/>
      </w:pPr>
      <w:r w:rsidRPr="0068316A">
        <w:t>1</w:t>
      </w:r>
      <w:r w:rsidR="00F23790" w:rsidRPr="0068316A">
        <w:t>3</w:t>
      </w:r>
      <w:r w:rsidRPr="0068316A">
        <w:t>.5. В случае изменения у Сторон</w:t>
      </w:r>
      <w:r w:rsidR="004E1562">
        <w:t>ы реквизитов, указанных в ст. 14</w:t>
      </w:r>
      <w:r w:rsidRPr="0068316A">
        <w:t xml:space="preserve"> настоящего Договора, данная Сторона обязана письменно уведомить об этом другую Сторону в течение </w:t>
      </w:r>
      <w:r w:rsidR="005526D9" w:rsidRPr="0068316A">
        <w:t>10</w:t>
      </w:r>
      <w:r w:rsidRPr="0068316A">
        <w:t xml:space="preserve"> (</w:t>
      </w:r>
      <w:r w:rsidR="005526D9" w:rsidRPr="0068316A">
        <w:t>Десяти</w:t>
      </w:r>
      <w:r w:rsidRPr="0068316A">
        <w:t>) рабочих дней с момента указанного изменения.</w:t>
      </w:r>
    </w:p>
    <w:p w:rsidR="00793EEB" w:rsidRPr="0068316A" w:rsidRDefault="00793EEB" w:rsidP="00793EEB">
      <w:pPr>
        <w:ind w:firstLine="709"/>
        <w:jc w:val="both"/>
      </w:pPr>
      <w:r w:rsidRPr="0068316A">
        <w:t>Действия, совершенные по устаревшим реквизитам до получения уведомления об их изменении, считаются исполненными надлежащим образом.</w:t>
      </w:r>
    </w:p>
    <w:p w:rsidR="00793EEB" w:rsidRPr="0068316A" w:rsidRDefault="00793EEB" w:rsidP="00793EEB">
      <w:pPr>
        <w:ind w:firstLine="709"/>
        <w:jc w:val="both"/>
      </w:pPr>
      <w:r w:rsidRPr="0068316A">
        <w:t>1</w:t>
      </w:r>
      <w:r w:rsidR="00F23790" w:rsidRPr="0068316A">
        <w:t>3</w:t>
      </w:r>
      <w:r w:rsidRPr="0068316A">
        <w:t>.6. Любая информация о финансовом положении Сторон и условиях настоящего Договора, а также касающаяся договоров с третьими лицами,</w:t>
      </w:r>
      <w:r w:rsidR="0051444F">
        <w:t xml:space="preserve"> участвующими в строительстве </w:t>
      </w:r>
      <w:r w:rsidRPr="0068316A">
        <w:t xml:space="preserve">Комплекса, считается конфиденциальной и не подлежит разглашению в </w:t>
      </w:r>
      <w:r w:rsidRPr="0068316A">
        <w:lastRenderedPageBreak/>
        <w:t xml:space="preserve">течение 15 лет </w:t>
      </w:r>
      <w:proofErr w:type="gramStart"/>
      <w:r w:rsidRPr="0068316A">
        <w:t>с  даты</w:t>
      </w:r>
      <w:proofErr w:type="gramEnd"/>
      <w:r w:rsidRPr="0068316A">
        <w:t xml:space="preserve">  его подписания и 5 лет с даты  расторжения в зависимости от того, какая из дат наступит позднее.</w:t>
      </w:r>
    </w:p>
    <w:p w:rsidR="00793EEB" w:rsidRPr="0068316A" w:rsidRDefault="00793EEB" w:rsidP="00793EEB">
      <w:pPr>
        <w:ind w:firstLine="709"/>
        <w:jc w:val="both"/>
      </w:pPr>
      <w:r w:rsidRPr="0068316A">
        <w:t>1</w:t>
      </w:r>
      <w:r w:rsidR="00F23790" w:rsidRPr="0068316A">
        <w:t>3</w:t>
      </w:r>
      <w:r w:rsidRPr="0068316A">
        <w:t>.7. Если любая часть настоящего Договора становится недействительной, незаконной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настоящем Договоре. В любом случае настоящий Договор остается действующим в части</w:t>
      </w:r>
      <w:r w:rsidR="0051444F">
        <w:t>,</w:t>
      </w:r>
      <w:r w:rsidRPr="0068316A">
        <w:t xml:space="preserve"> не противоречащей действующему законодательству РФ.</w:t>
      </w:r>
    </w:p>
    <w:p w:rsidR="00C91015" w:rsidRPr="0068316A" w:rsidRDefault="00793EEB" w:rsidP="00793EEB">
      <w:pPr>
        <w:ind w:firstLine="709"/>
        <w:jc w:val="both"/>
      </w:pPr>
      <w:r w:rsidRPr="0068316A">
        <w:t>Все приложения и дополнительные соглашения к  настоящему Договору действительны лишь в том случае, если они совершены в письменной форме и подписаны уполномоченными на то представителями Сторон.</w:t>
      </w:r>
    </w:p>
    <w:p w:rsidR="00C91015" w:rsidRPr="0068316A" w:rsidRDefault="00C91015" w:rsidP="00793EEB">
      <w:pPr>
        <w:ind w:firstLine="709"/>
        <w:jc w:val="both"/>
      </w:pPr>
      <w:r w:rsidRPr="0068316A">
        <w:t>1</w:t>
      </w:r>
      <w:r w:rsidR="00F23790" w:rsidRPr="0068316A">
        <w:t>3</w:t>
      </w:r>
      <w:r w:rsidRPr="0068316A">
        <w:t>.8. При подписании Договор содержит следующие приложения:</w:t>
      </w:r>
    </w:p>
    <w:p w:rsidR="00C91015" w:rsidRPr="0068316A" w:rsidRDefault="00C91015" w:rsidP="00793EEB">
      <w:pPr>
        <w:ind w:firstLine="709"/>
        <w:jc w:val="both"/>
      </w:pPr>
      <w:r w:rsidRPr="0068316A">
        <w:t>Приложение №</w:t>
      </w:r>
      <w:r w:rsidR="00F21031">
        <w:t xml:space="preserve"> </w:t>
      </w:r>
      <w:r w:rsidRPr="0068316A">
        <w:t>1 – План Объекта,</w:t>
      </w:r>
    </w:p>
    <w:p w:rsidR="00C91015" w:rsidRPr="0068316A" w:rsidRDefault="00C91015" w:rsidP="00793EEB">
      <w:pPr>
        <w:ind w:firstLine="709"/>
        <w:jc w:val="both"/>
      </w:pPr>
      <w:r w:rsidRPr="0068316A">
        <w:t>Приложение №</w:t>
      </w:r>
      <w:r w:rsidR="00F21031">
        <w:t xml:space="preserve"> </w:t>
      </w:r>
      <w:r w:rsidRPr="0068316A">
        <w:t>2 – Отделочная ведомость Объекта,</w:t>
      </w:r>
    </w:p>
    <w:p w:rsidR="00C91015" w:rsidRPr="0068316A" w:rsidRDefault="00C91015" w:rsidP="00793EEB">
      <w:pPr>
        <w:ind w:firstLine="709"/>
        <w:jc w:val="both"/>
      </w:pPr>
      <w:r w:rsidRPr="0068316A">
        <w:t>Приложение №</w:t>
      </w:r>
      <w:r w:rsidR="00F21031">
        <w:t xml:space="preserve"> </w:t>
      </w:r>
      <w:r w:rsidRPr="0068316A">
        <w:t xml:space="preserve">3 – Форма </w:t>
      </w:r>
      <w:r w:rsidR="009510BD" w:rsidRPr="0068316A">
        <w:t>А</w:t>
      </w:r>
      <w:r w:rsidRPr="0068316A">
        <w:t>кта приема-передачи</w:t>
      </w:r>
      <w:r w:rsidR="00D91746">
        <w:t>.</w:t>
      </w:r>
    </w:p>
    <w:p w:rsidR="00793EEB" w:rsidRDefault="00C91015" w:rsidP="00793EEB">
      <w:pPr>
        <w:ind w:firstLine="709"/>
        <w:jc w:val="both"/>
      </w:pPr>
      <w:r w:rsidRPr="0068316A">
        <w:t>Приложение №</w:t>
      </w:r>
      <w:r w:rsidR="00F21031">
        <w:t xml:space="preserve"> </w:t>
      </w:r>
      <w:r w:rsidRPr="0068316A">
        <w:t>4 – Ф</w:t>
      </w:r>
      <w:r w:rsidR="004E1562">
        <w:t>орма акта о завершении расчетов,</w:t>
      </w:r>
    </w:p>
    <w:p w:rsidR="00793EEB" w:rsidRPr="004E1562" w:rsidRDefault="00C91015" w:rsidP="00793EEB">
      <w:pPr>
        <w:ind w:right="-81" w:firstLine="709"/>
        <w:jc w:val="both"/>
      </w:pPr>
      <w:r w:rsidRPr="0068316A">
        <w:t>1</w:t>
      </w:r>
      <w:r w:rsidR="00F23790" w:rsidRPr="0068316A">
        <w:t>3</w:t>
      </w:r>
      <w:r w:rsidRPr="0068316A">
        <w:t>.9</w:t>
      </w:r>
      <w:r w:rsidR="00793EEB" w:rsidRPr="0068316A">
        <w:t xml:space="preserve">. Настоящий Договор составлен </w:t>
      </w:r>
      <w:r w:rsidR="002004EA">
        <w:t xml:space="preserve">в </w:t>
      </w:r>
      <w:r w:rsidR="00347A09" w:rsidRPr="00347A09">
        <w:t>3</w:t>
      </w:r>
      <w:r w:rsidR="00793EEB" w:rsidRPr="004E1562">
        <w:t xml:space="preserve"> (</w:t>
      </w:r>
      <w:r w:rsidR="00347A09">
        <w:t>Трех</w:t>
      </w:r>
      <w:r w:rsidR="00793EEB" w:rsidRPr="004E1562">
        <w:t xml:space="preserve">) подлинных экземплярах, имеющих одинаковую юридическую силу, </w:t>
      </w:r>
      <w:r w:rsidR="006417CD">
        <w:t xml:space="preserve">один </w:t>
      </w:r>
      <w:r w:rsidR="00793EEB" w:rsidRPr="004E1562">
        <w:t>– для Участника, один – для Застройщика, один – для уполномоченного государственного органа по регистрации прав на недвижимое имущество и сделок с ним.</w:t>
      </w:r>
    </w:p>
    <w:p w:rsidR="00793EEB" w:rsidRPr="0068316A" w:rsidRDefault="00793EEB" w:rsidP="00793EEB">
      <w:pPr>
        <w:ind w:firstLine="709"/>
        <w:jc w:val="both"/>
      </w:pPr>
    </w:p>
    <w:p w:rsidR="00793EEB" w:rsidRPr="00D603FB" w:rsidRDefault="00793EEB" w:rsidP="00793EEB">
      <w:pPr>
        <w:ind w:firstLine="709"/>
        <w:jc w:val="center"/>
        <w:rPr>
          <w:b/>
          <w:u w:val="single"/>
        </w:rPr>
      </w:pPr>
      <w:r w:rsidRPr="00AC3FE0">
        <w:rPr>
          <w:b/>
        </w:rPr>
        <w:t>1</w:t>
      </w:r>
      <w:r w:rsidR="00F23790" w:rsidRPr="00AC3FE0">
        <w:rPr>
          <w:b/>
        </w:rPr>
        <w:t>4</w:t>
      </w:r>
      <w:r w:rsidRPr="00AC3FE0">
        <w:rPr>
          <w:b/>
        </w:rPr>
        <w:t>.</w:t>
      </w:r>
      <w:r w:rsidRPr="00F21031">
        <w:rPr>
          <w:b/>
        </w:rPr>
        <w:t xml:space="preserve"> </w:t>
      </w:r>
      <w:r w:rsidRPr="00D603FB">
        <w:rPr>
          <w:b/>
          <w:u w:val="single"/>
        </w:rPr>
        <w:t>АДРЕСА, РЕКВИЗИТЫ И ПОДПИСИ СТОРОН</w:t>
      </w:r>
    </w:p>
    <w:p w:rsidR="00793EEB" w:rsidRPr="0068316A" w:rsidRDefault="00793EEB" w:rsidP="00793EEB">
      <w:pPr>
        <w:ind w:firstLine="709"/>
        <w:jc w:val="center"/>
        <w:rPr>
          <w:u w:val="single"/>
        </w:rPr>
      </w:pPr>
    </w:p>
    <w:tbl>
      <w:tblPr>
        <w:tblW w:w="9942" w:type="dxa"/>
        <w:jc w:val="center"/>
        <w:tblLayout w:type="fixed"/>
        <w:tblLook w:val="0000" w:firstRow="0" w:lastRow="0" w:firstColumn="0" w:lastColumn="0" w:noHBand="0" w:noVBand="0"/>
      </w:tblPr>
      <w:tblGrid>
        <w:gridCol w:w="4611"/>
        <w:gridCol w:w="5331"/>
      </w:tblGrid>
      <w:tr w:rsidR="00793EEB" w:rsidRPr="00E90D6E" w:rsidTr="006D0A0A">
        <w:trPr>
          <w:trHeight w:val="1627"/>
          <w:jc w:val="center"/>
        </w:trPr>
        <w:tc>
          <w:tcPr>
            <w:tcW w:w="4611" w:type="dxa"/>
          </w:tcPr>
          <w:p w:rsidR="00793EEB" w:rsidRPr="00E90D6E" w:rsidRDefault="00793EEB" w:rsidP="006D0A0A">
            <w:pPr>
              <w:rPr>
                <w:b/>
                <w:bCs/>
                <w:sz w:val="22"/>
                <w:szCs w:val="22"/>
              </w:rPr>
            </w:pPr>
            <w:r w:rsidRPr="00AC3FE0">
              <w:rPr>
                <w:sz w:val="22"/>
                <w:szCs w:val="22"/>
                <w:u w:val="single"/>
              </w:rPr>
              <w:br w:type="page"/>
            </w:r>
            <w:r w:rsidRPr="00E90D6E">
              <w:rPr>
                <w:b/>
                <w:bCs/>
                <w:sz w:val="22"/>
                <w:szCs w:val="22"/>
              </w:rPr>
              <w:t>Участник:</w:t>
            </w:r>
          </w:p>
          <w:p w:rsidR="00793EEB" w:rsidRPr="00E90D6E" w:rsidRDefault="00135FAE" w:rsidP="006D0A0A">
            <w:pPr>
              <w:rPr>
                <w:b/>
                <w:bCs/>
                <w:sz w:val="22"/>
                <w:szCs w:val="22"/>
              </w:rPr>
            </w:pPr>
            <w:r w:rsidRPr="00E90D6E">
              <w:rPr>
                <w:b/>
              </w:rPr>
              <w:t>[*]</w:t>
            </w:r>
          </w:p>
        </w:tc>
        <w:tc>
          <w:tcPr>
            <w:tcW w:w="5331" w:type="dxa"/>
          </w:tcPr>
          <w:p w:rsidR="00793EEB" w:rsidRPr="00E90D6E" w:rsidRDefault="00793EEB" w:rsidP="006D0A0A">
            <w:pPr>
              <w:ind w:right="187"/>
              <w:rPr>
                <w:rFonts w:cs="Courier New"/>
                <w:b/>
                <w:sz w:val="22"/>
                <w:szCs w:val="22"/>
              </w:rPr>
            </w:pPr>
            <w:r w:rsidRPr="00E90D6E">
              <w:rPr>
                <w:rFonts w:cs="Courier New"/>
                <w:b/>
                <w:sz w:val="22"/>
                <w:szCs w:val="22"/>
              </w:rPr>
              <w:t>Застройщик:</w:t>
            </w:r>
          </w:p>
          <w:p w:rsidR="00793EEB" w:rsidRPr="00E90D6E" w:rsidRDefault="00793EEB" w:rsidP="006D0A0A">
            <w:pPr>
              <w:ind w:right="187"/>
              <w:rPr>
                <w:rFonts w:cs="Courier New"/>
                <w:b/>
                <w:sz w:val="22"/>
                <w:szCs w:val="22"/>
              </w:rPr>
            </w:pPr>
            <w:r w:rsidRPr="00E90D6E">
              <w:rPr>
                <w:rFonts w:cs="Courier New"/>
                <w:b/>
                <w:sz w:val="22"/>
                <w:szCs w:val="22"/>
              </w:rPr>
              <w:t>ООО «</w:t>
            </w:r>
            <w:proofErr w:type="gramStart"/>
            <w:r w:rsidRPr="00E90D6E">
              <w:rPr>
                <w:rFonts w:cs="Courier New"/>
                <w:b/>
                <w:sz w:val="22"/>
                <w:szCs w:val="22"/>
              </w:rPr>
              <w:t>СТ</w:t>
            </w:r>
            <w:proofErr w:type="gramEnd"/>
            <w:r w:rsidRPr="00E90D6E">
              <w:rPr>
                <w:rFonts w:cs="Courier New"/>
                <w:b/>
                <w:sz w:val="22"/>
                <w:szCs w:val="22"/>
              </w:rPr>
              <w:t xml:space="preserve"> </w:t>
            </w:r>
            <w:proofErr w:type="spellStart"/>
            <w:r w:rsidRPr="00E90D6E">
              <w:rPr>
                <w:rFonts w:cs="Courier New"/>
                <w:b/>
                <w:sz w:val="22"/>
                <w:szCs w:val="22"/>
              </w:rPr>
              <w:t>Тауэрс</w:t>
            </w:r>
            <w:proofErr w:type="spellEnd"/>
            <w:r w:rsidRPr="00E90D6E">
              <w:rPr>
                <w:rFonts w:cs="Courier New"/>
                <w:b/>
                <w:sz w:val="22"/>
                <w:szCs w:val="22"/>
              </w:rPr>
              <w:t>»</w:t>
            </w:r>
          </w:p>
          <w:p w:rsidR="00793EEB" w:rsidRPr="00E90D6E" w:rsidRDefault="00793EEB" w:rsidP="006D0A0A">
            <w:pPr>
              <w:shd w:val="clear" w:color="auto" w:fill="FFFFFF"/>
              <w:rPr>
                <w:sz w:val="22"/>
                <w:szCs w:val="22"/>
              </w:rPr>
            </w:pPr>
            <w:r w:rsidRPr="00E90D6E">
              <w:rPr>
                <w:sz w:val="22"/>
                <w:szCs w:val="22"/>
              </w:rPr>
              <w:t>Место нахождения:</w:t>
            </w:r>
            <w:r w:rsidR="00F166B1" w:rsidRPr="00E90D6E">
              <w:rPr>
                <w:sz w:val="22"/>
                <w:szCs w:val="22"/>
              </w:rPr>
              <w:t xml:space="preserve"> </w:t>
            </w:r>
            <w:r w:rsidR="00AE7932" w:rsidRPr="00E90D6E">
              <w:rPr>
                <w:sz w:val="22"/>
                <w:szCs w:val="22"/>
              </w:rPr>
              <w:t>123112</w:t>
            </w:r>
            <w:r w:rsidR="00F166B1" w:rsidRPr="00E90D6E">
              <w:rPr>
                <w:sz w:val="22"/>
                <w:szCs w:val="22"/>
              </w:rPr>
              <w:t xml:space="preserve">, г. Москва, ул. </w:t>
            </w:r>
            <w:proofErr w:type="spellStart"/>
            <w:r w:rsidR="00F166B1" w:rsidRPr="00E90D6E">
              <w:rPr>
                <w:sz w:val="22"/>
                <w:szCs w:val="22"/>
              </w:rPr>
              <w:t>Тестовская</w:t>
            </w:r>
            <w:proofErr w:type="spellEnd"/>
            <w:r w:rsidR="00F166B1" w:rsidRPr="00E90D6E">
              <w:rPr>
                <w:sz w:val="22"/>
                <w:szCs w:val="22"/>
              </w:rPr>
              <w:t>, д.10</w:t>
            </w:r>
          </w:p>
          <w:p w:rsidR="00F166B1" w:rsidRPr="00E90D6E" w:rsidRDefault="00793EEB" w:rsidP="00F166B1">
            <w:pPr>
              <w:shd w:val="clear" w:color="auto" w:fill="FFFFFF"/>
              <w:rPr>
                <w:sz w:val="22"/>
                <w:szCs w:val="22"/>
              </w:rPr>
            </w:pPr>
            <w:r w:rsidRPr="00E90D6E">
              <w:rPr>
                <w:sz w:val="22"/>
                <w:szCs w:val="22"/>
              </w:rPr>
              <w:t xml:space="preserve">ИНН/КПП  </w:t>
            </w:r>
            <w:r w:rsidR="00F166B1" w:rsidRPr="00E90D6E">
              <w:rPr>
                <w:sz w:val="22"/>
                <w:szCs w:val="22"/>
              </w:rPr>
              <w:t>7703533301/770301001</w:t>
            </w:r>
          </w:p>
          <w:p w:rsidR="00F166B1" w:rsidRPr="00E90D6E" w:rsidRDefault="00793EEB" w:rsidP="00F166B1">
            <w:pPr>
              <w:shd w:val="clear" w:color="auto" w:fill="FFFFFF"/>
              <w:rPr>
                <w:sz w:val="22"/>
                <w:szCs w:val="22"/>
              </w:rPr>
            </w:pPr>
            <w:r w:rsidRPr="00E90D6E">
              <w:rPr>
                <w:sz w:val="22"/>
                <w:szCs w:val="22"/>
              </w:rPr>
              <w:t xml:space="preserve">ОГРН: </w:t>
            </w:r>
            <w:r w:rsidR="00F166B1" w:rsidRPr="00E90D6E">
              <w:rPr>
                <w:sz w:val="22"/>
                <w:szCs w:val="22"/>
              </w:rPr>
              <w:t>1047796865380</w:t>
            </w:r>
          </w:p>
          <w:p w:rsidR="00793EEB" w:rsidRPr="00E90D6E" w:rsidRDefault="00A86D5E" w:rsidP="006D0A0A">
            <w:pPr>
              <w:shd w:val="clear" w:color="auto" w:fill="FFFFFF"/>
              <w:rPr>
                <w:bCs/>
                <w:sz w:val="22"/>
                <w:szCs w:val="22"/>
              </w:rPr>
            </w:pPr>
            <w:r w:rsidRPr="00E90D6E">
              <w:rPr>
                <w:bCs/>
                <w:sz w:val="22"/>
                <w:szCs w:val="22"/>
              </w:rPr>
              <w:t>Банковские реквизиты:</w:t>
            </w:r>
          </w:p>
          <w:p w:rsidR="0048285A" w:rsidRPr="00E90D6E" w:rsidRDefault="0048285A" w:rsidP="0048285A">
            <w:pPr>
              <w:pStyle w:val="af1"/>
              <w:rPr>
                <w:rFonts w:ascii="Times New Roman" w:hAnsi="Times New Roman"/>
              </w:rPr>
            </w:pPr>
            <w:proofErr w:type="gramStart"/>
            <w:r w:rsidRPr="00E90D6E">
              <w:rPr>
                <w:rFonts w:ascii="Times New Roman" w:hAnsi="Times New Roman"/>
              </w:rPr>
              <w:t>р</w:t>
            </w:r>
            <w:proofErr w:type="gramEnd"/>
            <w:r w:rsidRPr="00E90D6E">
              <w:rPr>
                <w:rFonts w:ascii="Times New Roman" w:hAnsi="Times New Roman"/>
              </w:rPr>
              <w:t>/счет:   40702810</w:t>
            </w:r>
            <w:r w:rsidR="00FC673D" w:rsidRPr="00E90D6E">
              <w:rPr>
                <w:rFonts w:ascii="Times New Roman" w:hAnsi="Times New Roman"/>
              </w:rPr>
              <w:t>138000120273</w:t>
            </w:r>
          </w:p>
          <w:p w:rsidR="0048285A" w:rsidRPr="00E90D6E" w:rsidRDefault="0048285A" w:rsidP="0048285A">
            <w:pPr>
              <w:pStyle w:val="af1"/>
              <w:rPr>
                <w:rFonts w:ascii="Times New Roman" w:hAnsi="Times New Roman"/>
              </w:rPr>
            </w:pPr>
            <w:r w:rsidRPr="00E90D6E">
              <w:rPr>
                <w:rFonts w:ascii="Times New Roman" w:hAnsi="Times New Roman"/>
              </w:rPr>
              <w:t>в ПАО "Сбербанк России" г. Москва</w:t>
            </w:r>
          </w:p>
          <w:p w:rsidR="0048285A" w:rsidRPr="00E90D6E" w:rsidRDefault="0048285A" w:rsidP="0048285A">
            <w:pPr>
              <w:pStyle w:val="af1"/>
              <w:rPr>
                <w:rFonts w:ascii="Times New Roman" w:hAnsi="Times New Roman"/>
              </w:rPr>
            </w:pPr>
            <w:r w:rsidRPr="00E90D6E">
              <w:rPr>
                <w:rFonts w:ascii="Times New Roman" w:hAnsi="Times New Roman"/>
              </w:rPr>
              <w:t>БИК:  044525225</w:t>
            </w:r>
          </w:p>
          <w:p w:rsidR="0048285A" w:rsidRPr="00E90D6E" w:rsidRDefault="0048285A" w:rsidP="0048285A">
            <w:pPr>
              <w:pStyle w:val="af1"/>
              <w:rPr>
                <w:rFonts w:ascii="Times New Roman" w:hAnsi="Times New Roman"/>
              </w:rPr>
            </w:pPr>
            <w:r w:rsidRPr="00E90D6E">
              <w:rPr>
                <w:rFonts w:ascii="Times New Roman" w:hAnsi="Times New Roman"/>
              </w:rPr>
              <w:t>Корр. счет: 30101810400000000225</w:t>
            </w:r>
          </w:p>
          <w:p w:rsidR="00A86D5E" w:rsidRPr="00E90D6E" w:rsidRDefault="00A86D5E" w:rsidP="006D0A0A">
            <w:pPr>
              <w:shd w:val="clear" w:color="auto" w:fill="FFFFFF"/>
              <w:rPr>
                <w:b/>
                <w:bCs/>
                <w:sz w:val="22"/>
                <w:szCs w:val="22"/>
              </w:rPr>
            </w:pPr>
          </w:p>
        </w:tc>
      </w:tr>
      <w:tr w:rsidR="00793EEB" w:rsidRPr="00E90D6E" w:rsidTr="006D0A0A">
        <w:trPr>
          <w:trHeight w:val="669"/>
          <w:jc w:val="center"/>
        </w:trPr>
        <w:tc>
          <w:tcPr>
            <w:tcW w:w="4611" w:type="dxa"/>
          </w:tcPr>
          <w:p w:rsidR="00793EEB" w:rsidRPr="00E90D6E" w:rsidRDefault="00793EEB" w:rsidP="006D0A0A">
            <w:pPr>
              <w:tabs>
                <w:tab w:val="left" w:pos="4504"/>
              </w:tabs>
              <w:ind w:right="-1"/>
              <w:jc w:val="both"/>
            </w:pPr>
          </w:p>
          <w:p w:rsidR="00793EEB" w:rsidRPr="00E90D6E" w:rsidRDefault="00582188" w:rsidP="00130841">
            <w:pPr>
              <w:tabs>
                <w:tab w:val="left" w:pos="4504"/>
              </w:tabs>
              <w:ind w:right="-1"/>
              <w:jc w:val="both"/>
            </w:pPr>
            <w:r w:rsidRPr="00E90D6E">
              <w:t>___________________</w:t>
            </w:r>
            <w:r w:rsidR="00793EEB" w:rsidRPr="00E90D6E">
              <w:t>____/</w:t>
            </w:r>
            <w:sdt>
              <w:sdtPr>
                <w:rPr>
                  <w:rStyle w:val="Style1"/>
                  <w:b w:val="0"/>
                </w:rPr>
                <w:alias w:val="мтФИОПокупателя"/>
                <w:tag w:val="мтФИОПокупателя"/>
                <w:id w:val="2134666585"/>
                <w:placeholder>
                  <w:docPart w:val="03CC6EAA10084EE3A534B6BD0C39CAE4"/>
                </w:placeholder>
              </w:sdtPr>
              <w:sdtEndPr>
                <w:rPr>
                  <w:rStyle w:val="Style1"/>
                </w:rPr>
              </w:sdtEndPr>
              <w:sdtContent>
                <w:r w:rsidR="00135FAE" w:rsidRPr="00E90D6E">
                  <w:rPr>
                    <w:b/>
                  </w:rPr>
                  <w:t>[*]</w:t>
                </w:r>
              </w:sdtContent>
            </w:sdt>
            <w:r w:rsidR="00BA6165" w:rsidRPr="00E90D6E">
              <w:t xml:space="preserve"> </w:t>
            </w:r>
            <w:r w:rsidR="00793EEB" w:rsidRPr="00E90D6E">
              <w:t>/</w:t>
            </w:r>
          </w:p>
        </w:tc>
        <w:tc>
          <w:tcPr>
            <w:tcW w:w="5331" w:type="dxa"/>
          </w:tcPr>
          <w:p w:rsidR="00793EEB" w:rsidRPr="00E90D6E" w:rsidRDefault="00793EEB" w:rsidP="006D0A0A"/>
          <w:p w:rsidR="00793EEB" w:rsidRPr="00E90D6E" w:rsidRDefault="00C2784D" w:rsidP="00591915">
            <w:pPr>
              <w:rPr>
                <w:b/>
                <w:bCs/>
              </w:rPr>
            </w:pPr>
            <w:r w:rsidRPr="00E90D6E">
              <w:t>____________________</w:t>
            </w:r>
            <w:r w:rsidR="00793EEB" w:rsidRPr="00E90D6E">
              <w:t>/</w:t>
            </w:r>
            <w:proofErr w:type="spellStart"/>
            <w:r w:rsidRPr="00E90D6E">
              <w:rPr>
                <w:b/>
              </w:rPr>
              <w:t>Мутлу</w:t>
            </w:r>
            <w:proofErr w:type="spellEnd"/>
            <w:r w:rsidRPr="00E90D6E">
              <w:rPr>
                <w:b/>
              </w:rPr>
              <w:t xml:space="preserve"> А.И.</w:t>
            </w:r>
            <w:r w:rsidR="00793EEB" w:rsidRPr="00E90D6E">
              <w:t>/</w:t>
            </w:r>
          </w:p>
        </w:tc>
      </w:tr>
    </w:tbl>
    <w:p w:rsidR="00135FAE" w:rsidRDefault="00C2784D" w:rsidP="00DB1F67">
      <w:pPr>
        <w:tabs>
          <w:tab w:val="left" w:pos="4395"/>
        </w:tabs>
        <w:ind w:left="4395"/>
      </w:pPr>
      <w:r w:rsidRPr="00E90D6E">
        <w:t xml:space="preserve">на основании доверенности от </w:t>
      </w:r>
      <w:r w:rsidR="00DB1F67" w:rsidRPr="00E90D6E">
        <w:t>16.08.2016 г.,</w:t>
      </w:r>
      <w:r w:rsidR="00DB1F67" w:rsidRPr="00B111D1">
        <w:t xml:space="preserve"> удостоверенной </w:t>
      </w:r>
      <w:proofErr w:type="spellStart"/>
      <w:r w:rsidR="00DB1F67" w:rsidRPr="00B111D1">
        <w:t>Хышиктуевой</w:t>
      </w:r>
      <w:proofErr w:type="spellEnd"/>
      <w:r w:rsidR="00DB1F67" w:rsidRPr="00B111D1">
        <w:t xml:space="preserve"> И.О., временно исполняющей обязанности нотариуса г. Москвы, </w:t>
      </w:r>
      <w:proofErr w:type="spellStart"/>
      <w:r w:rsidR="00DB1F67" w:rsidRPr="00B111D1">
        <w:t>Пестрецовой</w:t>
      </w:r>
      <w:proofErr w:type="spellEnd"/>
      <w:r w:rsidR="00DB1F67" w:rsidRPr="00B111D1">
        <w:t xml:space="preserve"> Т.А., </w:t>
      </w:r>
    </w:p>
    <w:p w:rsidR="00DB1F67" w:rsidRDefault="00DB1F67" w:rsidP="00DB1F67">
      <w:pPr>
        <w:tabs>
          <w:tab w:val="left" w:pos="4395"/>
        </w:tabs>
        <w:ind w:left="4395"/>
      </w:pPr>
      <w:proofErr w:type="gramStart"/>
      <w:r w:rsidRPr="00B111D1">
        <w:t>зарегистрированной</w:t>
      </w:r>
      <w:proofErr w:type="gramEnd"/>
      <w:r w:rsidRPr="00B111D1">
        <w:t xml:space="preserve"> в реестре за №2-1632, бланк 77 АВ 1653483</w:t>
      </w:r>
    </w:p>
    <w:p w:rsidR="00BA6165" w:rsidRDefault="00BA6165" w:rsidP="00DB1F67">
      <w:pPr>
        <w:tabs>
          <w:tab w:val="left" w:pos="4395"/>
        </w:tabs>
        <w:ind w:left="4395"/>
        <w:jc w:val="right"/>
        <w:rPr>
          <w:b/>
        </w:rPr>
      </w:pPr>
    </w:p>
    <w:p w:rsidR="00BA6165" w:rsidRDefault="00BA6165" w:rsidP="00DB1F67">
      <w:pPr>
        <w:tabs>
          <w:tab w:val="left" w:pos="4395"/>
        </w:tabs>
        <w:ind w:left="4395"/>
        <w:jc w:val="right"/>
        <w:rPr>
          <w:b/>
        </w:rPr>
      </w:pPr>
    </w:p>
    <w:p w:rsidR="00BA6165" w:rsidRDefault="00BA6165" w:rsidP="00DB1F67">
      <w:pPr>
        <w:tabs>
          <w:tab w:val="left" w:pos="4395"/>
        </w:tabs>
        <w:ind w:left="4395"/>
        <w:jc w:val="right"/>
        <w:rPr>
          <w:b/>
        </w:rPr>
      </w:pPr>
    </w:p>
    <w:p w:rsidR="00BA6165" w:rsidRDefault="00BA6165" w:rsidP="00DB1F67">
      <w:pPr>
        <w:tabs>
          <w:tab w:val="left" w:pos="4395"/>
        </w:tabs>
        <w:ind w:left="4395"/>
        <w:jc w:val="right"/>
        <w:rPr>
          <w:b/>
        </w:rPr>
      </w:pPr>
    </w:p>
    <w:p w:rsidR="00BA6165" w:rsidRDefault="00BA6165" w:rsidP="00DB1F67">
      <w:pPr>
        <w:tabs>
          <w:tab w:val="left" w:pos="4395"/>
        </w:tabs>
        <w:ind w:left="4395"/>
        <w:jc w:val="right"/>
        <w:rPr>
          <w:b/>
        </w:rPr>
      </w:pPr>
    </w:p>
    <w:p w:rsidR="00BA6165" w:rsidRDefault="00BA6165" w:rsidP="00DB1F67">
      <w:pPr>
        <w:tabs>
          <w:tab w:val="left" w:pos="4395"/>
        </w:tabs>
        <w:ind w:left="4395"/>
        <w:jc w:val="right"/>
        <w:rPr>
          <w:b/>
        </w:rPr>
      </w:pPr>
    </w:p>
    <w:p w:rsidR="00BA6165" w:rsidRDefault="00BA6165" w:rsidP="000C4595">
      <w:pPr>
        <w:tabs>
          <w:tab w:val="left" w:pos="4395"/>
        </w:tabs>
        <w:rPr>
          <w:b/>
        </w:rPr>
      </w:pPr>
    </w:p>
    <w:p w:rsidR="00135FAE" w:rsidRDefault="00135FAE" w:rsidP="000C4595">
      <w:pPr>
        <w:tabs>
          <w:tab w:val="left" w:pos="4395"/>
        </w:tabs>
        <w:rPr>
          <w:b/>
        </w:rPr>
      </w:pPr>
    </w:p>
    <w:p w:rsidR="00135FAE" w:rsidRDefault="00135FAE" w:rsidP="000C4595">
      <w:pPr>
        <w:tabs>
          <w:tab w:val="left" w:pos="4395"/>
        </w:tabs>
        <w:rPr>
          <w:b/>
        </w:rPr>
      </w:pPr>
    </w:p>
    <w:p w:rsidR="00135FAE" w:rsidRPr="00135FAE" w:rsidRDefault="00135FAE" w:rsidP="000C4595">
      <w:pPr>
        <w:tabs>
          <w:tab w:val="left" w:pos="4395"/>
        </w:tabs>
        <w:rPr>
          <w:b/>
        </w:rPr>
      </w:pPr>
    </w:p>
    <w:p w:rsidR="00793EEB" w:rsidRPr="00E90D6E" w:rsidRDefault="00793EEB" w:rsidP="00BA6165">
      <w:pPr>
        <w:tabs>
          <w:tab w:val="left" w:pos="4395"/>
        </w:tabs>
        <w:jc w:val="right"/>
        <w:rPr>
          <w:b/>
        </w:rPr>
      </w:pPr>
      <w:r w:rsidRPr="00E90D6E">
        <w:rPr>
          <w:b/>
        </w:rPr>
        <w:lastRenderedPageBreak/>
        <w:t>Приложение № 1</w:t>
      </w:r>
    </w:p>
    <w:p w:rsidR="00591915" w:rsidRPr="00E90D6E" w:rsidRDefault="00C63E6B" w:rsidP="000F1491">
      <w:pPr>
        <w:jc w:val="right"/>
        <w:rPr>
          <w:rFonts w:eastAsia="Calibri"/>
          <w:color w:val="000000"/>
        </w:rPr>
      </w:pPr>
      <w:r w:rsidRPr="00E90D6E">
        <w:t>к Дог</w:t>
      </w:r>
      <w:r w:rsidR="00582188" w:rsidRPr="00E90D6E">
        <w:t xml:space="preserve">овору № </w:t>
      </w:r>
      <w:sdt>
        <w:sdtPr>
          <w:rPr>
            <w:b/>
          </w:rPr>
          <w:alias w:val="мтНомерДоговора"/>
          <w:tag w:val="мтНомерДоговора"/>
          <w:id w:val="-2112653076"/>
          <w:placeholder>
            <w:docPart w:val="E8093B64AAC44475A82D536C432D6EB5"/>
          </w:placeholder>
        </w:sdtPr>
        <w:sdtEndPr/>
        <w:sdtContent>
          <w:r w:rsidR="00135FAE" w:rsidRPr="00E90D6E">
            <w:rPr>
              <w:b/>
            </w:rPr>
            <w:t>[*]</w:t>
          </w:r>
        </w:sdtContent>
      </w:sdt>
      <w:r w:rsidR="00BA6165" w:rsidRPr="00E90D6E">
        <w:rPr>
          <w:b/>
        </w:rPr>
        <w:t xml:space="preserve"> </w:t>
      </w:r>
      <w:proofErr w:type="gramStart"/>
      <w:r w:rsidR="00BA6165" w:rsidRPr="00E90D6E">
        <w:t>от</w:t>
      </w:r>
      <w:proofErr w:type="gramEnd"/>
      <w:r w:rsidR="00BA6165" w:rsidRPr="00E90D6E">
        <w:t xml:space="preserve"> </w:t>
      </w:r>
      <w:sdt>
        <w:sdtPr>
          <w:rPr>
            <w:b/>
          </w:rPr>
          <w:alias w:val="мтДатаДоговора"/>
          <w:tag w:val="мтДатаДоговора"/>
          <w:id w:val="1634908565"/>
          <w:placeholder>
            <w:docPart w:val="731D9C28761D4AF5A9C8A9DBFCF14EB5"/>
          </w:placeholder>
        </w:sdtPr>
        <w:sdtEndPr/>
        <w:sdtContent>
          <w:r w:rsidR="00135FAE" w:rsidRPr="00E90D6E">
            <w:rPr>
              <w:b/>
            </w:rPr>
            <w:t>[*]</w:t>
          </w:r>
        </w:sdtContent>
      </w:sdt>
    </w:p>
    <w:p w:rsidR="00591915" w:rsidRPr="00E90D6E" w:rsidRDefault="00C63E6B" w:rsidP="005154CD">
      <w:pPr>
        <w:tabs>
          <w:tab w:val="left" w:pos="7230"/>
        </w:tabs>
        <w:jc w:val="right"/>
      </w:pPr>
      <w:r w:rsidRPr="00E90D6E">
        <w:t xml:space="preserve">участия в долевом строительстве </w:t>
      </w:r>
    </w:p>
    <w:p w:rsidR="00591915" w:rsidRPr="00E90D6E" w:rsidRDefault="00C63E6B" w:rsidP="00BA6165">
      <w:pPr>
        <w:tabs>
          <w:tab w:val="left" w:pos="7230"/>
        </w:tabs>
        <w:jc w:val="right"/>
      </w:pPr>
      <w:r w:rsidRPr="00E90D6E">
        <w:t>многофункционального адми</w:t>
      </w:r>
      <w:r w:rsidR="005154CD" w:rsidRPr="00E90D6E">
        <w:t>нистративно-делового комплекса</w:t>
      </w:r>
      <w:r w:rsidR="00BA6165" w:rsidRPr="00E90D6E">
        <w:t>,</w:t>
      </w:r>
      <w:r w:rsidR="005154CD" w:rsidRPr="00E90D6E">
        <w:t xml:space="preserve"> </w:t>
      </w:r>
      <w:r w:rsidR="00BA6165" w:rsidRPr="00E90D6E">
        <w:t xml:space="preserve">расположенного по </w:t>
      </w:r>
      <w:r w:rsidRPr="00E90D6E">
        <w:t xml:space="preserve">адресу: г. Москва, ЦАО, район Пресненский, Краснопресненская набережная, </w:t>
      </w:r>
    </w:p>
    <w:p w:rsidR="00C63E6B" w:rsidRPr="00E90D6E" w:rsidRDefault="00C63E6B" w:rsidP="005154CD">
      <w:pPr>
        <w:tabs>
          <w:tab w:val="left" w:pos="7230"/>
        </w:tabs>
        <w:jc w:val="right"/>
      </w:pPr>
      <w:r w:rsidRPr="00E90D6E">
        <w:t xml:space="preserve">ММДЦ «Москва-Сити», участок 17-18 </w:t>
      </w:r>
    </w:p>
    <w:p w:rsidR="00793EEB" w:rsidRPr="00E90D6E" w:rsidRDefault="00793EEB" w:rsidP="00793EEB">
      <w:pPr>
        <w:jc w:val="both"/>
        <w:rPr>
          <w:b/>
        </w:rPr>
      </w:pPr>
    </w:p>
    <w:p w:rsidR="009265A8" w:rsidRPr="00E90D6E" w:rsidRDefault="009265A8" w:rsidP="00A86D5E">
      <w:pPr>
        <w:ind w:firstLine="709"/>
        <w:jc w:val="center"/>
        <w:rPr>
          <w:b/>
        </w:rPr>
      </w:pPr>
    </w:p>
    <w:p w:rsidR="00793EEB" w:rsidRPr="00E90D6E" w:rsidRDefault="00A86D5E" w:rsidP="00A86D5E">
      <w:pPr>
        <w:ind w:firstLine="709"/>
        <w:jc w:val="center"/>
        <w:rPr>
          <w:b/>
        </w:rPr>
      </w:pPr>
      <w:r w:rsidRPr="00E90D6E">
        <w:rPr>
          <w:b/>
        </w:rPr>
        <w:t>ПЛАН ОБЪЕКТА</w:t>
      </w:r>
      <w:r w:rsidR="00D914C7" w:rsidRPr="00E90D6E">
        <w:rPr>
          <w:b/>
        </w:rPr>
        <w:t xml:space="preserve"> </w:t>
      </w:r>
    </w:p>
    <w:p w:rsidR="00D914C7" w:rsidRPr="00E90D6E" w:rsidRDefault="00D914C7" w:rsidP="00A86D5E">
      <w:pPr>
        <w:ind w:firstLine="709"/>
        <w:jc w:val="center"/>
        <w:rPr>
          <w:b/>
        </w:rPr>
      </w:pPr>
    </w:p>
    <w:p w:rsidR="00793EEB" w:rsidRPr="00E90D6E" w:rsidRDefault="00793EEB" w:rsidP="00853848">
      <w:pPr>
        <w:jc w:val="both"/>
      </w:pPr>
      <w:r w:rsidRPr="00E90D6E">
        <w:t>в строящемся Комплексе по строительному адресу:</w:t>
      </w:r>
      <w:r w:rsidR="00F21031" w:rsidRPr="00E90D6E">
        <w:t xml:space="preserve"> г. Москва, ЦАО, район Пресненский, Краснопресненская набережная, ММДЦ «Москва-Сити», участок 17-18</w:t>
      </w:r>
      <w:r w:rsidR="00853848" w:rsidRPr="00E90D6E">
        <w:t>, имеющего</w:t>
      </w:r>
      <w:r w:rsidRPr="00E90D6E">
        <w:t xml:space="preserve"> следующие проектные характеристики: </w:t>
      </w:r>
      <w:r w:rsidR="00853848" w:rsidRPr="00E90D6E">
        <w:t>Б</w:t>
      </w:r>
      <w:r w:rsidR="00F21031" w:rsidRPr="00E90D6E">
        <w:t>ашня №</w:t>
      </w:r>
      <w:r w:rsidR="00F7532B" w:rsidRPr="00E90D6E">
        <w:t>2</w:t>
      </w:r>
      <w:r w:rsidR="00F21031" w:rsidRPr="00E90D6E">
        <w:t>, условный тип апартамента</w:t>
      </w:r>
      <w:proofErr w:type="gramStart"/>
      <w:r w:rsidR="000751FD" w:rsidRPr="00E90D6E">
        <w:t xml:space="preserve"> – </w:t>
      </w:r>
      <w:sdt>
        <w:sdtPr>
          <w:rPr>
            <w:rStyle w:val="Style3"/>
          </w:rPr>
          <w:alias w:val="мтПомещениеПодТип"/>
          <w:tag w:val="мтПомещениеПодТип"/>
          <w:id w:val="1810207140"/>
          <w:placeholder>
            <w:docPart w:val="244A09449FB34FA1B81F5E7DBF39EB53"/>
          </w:placeholder>
        </w:sdtPr>
        <w:sdtEndPr>
          <w:rPr>
            <w:rStyle w:val="Style3"/>
          </w:rPr>
        </w:sdtEndPr>
        <w:sdtContent>
          <w:r w:rsidR="00D37929" w:rsidRPr="00E90D6E">
            <w:rPr>
              <w:b/>
            </w:rPr>
            <w:t>[*]</w:t>
          </w:r>
        </w:sdtContent>
      </w:sdt>
      <w:r w:rsidR="00F21031" w:rsidRPr="00E90D6E">
        <w:t xml:space="preserve">, </w:t>
      </w:r>
      <w:proofErr w:type="gramEnd"/>
      <w:r w:rsidRPr="00E90D6E">
        <w:t xml:space="preserve">условный номер апартамента </w:t>
      </w:r>
      <w:sdt>
        <w:sdtPr>
          <w:rPr>
            <w:rStyle w:val="Style6"/>
          </w:rPr>
          <w:alias w:val="мтНомерУсловный"/>
          <w:tag w:val="мтНомерУсловный"/>
          <w:id w:val="1001544864"/>
          <w:placeholder>
            <w:docPart w:val="D6B6F9AA36D8460AB2E4586F4858882D"/>
          </w:placeholder>
        </w:sdtPr>
        <w:sdtEndPr>
          <w:rPr>
            <w:rStyle w:val="Style6"/>
          </w:rPr>
        </w:sdtEndPr>
        <w:sdtContent>
          <w:r w:rsidR="00D37929" w:rsidRPr="00E90D6E">
            <w:rPr>
              <w:b/>
            </w:rPr>
            <w:t>[*]</w:t>
          </w:r>
        </w:sdtContent>
      </w:sdt>
      <w:r w:rsidR="00BA6165" w:rsidRPr="00E90D6E">
        <w:t xml:space="preserve">, этаж </w:t>
      </w:r>
      <w:sdt>
        <w:sdtPr>
          <w:rPr>
            <w:rStyle w:val="Style4"/>
          </w:rPr>
          <w:alias w:val="мтНомерЭтажа"/>
          <w:tag w:val="мтНомерЭтажа"/>
          <w:id w:val="1826618404"/>
          <w:placeholder>
            <w:docPart w:val="65555D923AD2447BAD836B04DB77E49E"/>
          </w:placeholder>
        </w:sdtPr>
        <w:sdtEndPr>
          <w:rPr>
            <w:rStyle w:val="Style4"/>
          </w:rPr>
        </w:sdtEndPr>
        <w:sdtContent>
          <w:r w:rsidR="00D37929" w:rsidRPr="00E90D6E">
            <w:rPr>
              <w:b/>
            </w:rPr>
            <w:t>[*]</w:t>
          </w:r>
        </w:sdtContent>
      </w:sdt>
      <w:r w:rsidRPr="00E90D6E">
        <w:t xml:space="preserve">, кол-во </w:t>
      </w:r>
      <w:r w:rsidR="00130841" w:rsidRPr="00E90D6E">
        <w:t>комнат</w:t>
      </w:r>
      <w:r w:rsidRPr="00E90D6E">
        <w:t xml:space="preserve"> </w:t>
      </w:r>
      <w:r w:rsidR="000751FD" w:rsidRPr="00E90D6E">
        <w:t>–</w:t>
      </w:r>
      <w:r w:rsidR="00582188" w:rsidRPr="00E90D6E">
        <w:t xml:space="preserve"> </w:t>
      </w:r>
      <w:r w:rsidR="00130841" w:rsidRPr="00E90D6E">
        <w:rPr>
          <w:b/>
        </w:rPr>
        <w:t>[*]</w:t>
      </w:r>
      <w:r w:rsidRPr="00E90D6E">
        <w:t xml:space="preserve">, </w:t>
      </w:r>
      <w:r w:rsidR="00D914C7" w:rsidRPr="00E90D6E">
        <w:t xml:space="preserve">номер апартамента на этаже </w:t>
      </w:r>
      <w:r w:rsidR="00BA6165" w:rsidRPr="00E90D6E">
        <w:t xml:space="preserve">– </w:t>
      </w:r>
      <w:sdt>
        <w:sdtPr>
          <w:rPr>
            <w:rStyle w:val="Style5"/>
          </w:rPr>
          <w:alias w:val="мтНомерНаПлощадке"/>
          <w:tag w:val="мтНомерНаПлощадке"/>
          <w:id w:val="351156947"/>
          <w:placeholder>
            <w:docPart w:val="CBDF735C70A14298AEC3838066DD3136"/>
          </w:placeholder>
        </w:sdtPr>
        <w:sdtEndPr>
          <w:rPr>
            <w:rStyle w:val="Style5"/>
          </w:rPr>
        </w:sdtEndPr>
        <w:sdtContent>
          <w:r w:rsidR="00D37929" w:rsidRPr="00E90D6E">
            <w:rPr>
              <w:b/>
            </w:rPr>
            <w:t>[*]</w:t>
          </w:r>
        </w:sdtContent>
      </w:sdt>
      <w:r w:rsidR="00BA6165" w:rsidRPr="00E90D6E">
        <w:t xml:space="preserve">, общая  проектная площадь </w:t>
      </w:r>
      <w:sdt>
        <w:sdtPr>
          <w:rPr>
            <w:rStyle w:val="Style7"/>
          </w:rPr>
          <w:alias w:val="мтПлощадьРасчетнаяПроектная"/>
          <w:tag w:val="мтПлощадьРасчетнаяПроектная"/>
          <w:id w:val="-412543402"/>
          <w:placeholder>
            <w:docPart w:val="B7683A55DBAF41F8BED2F0EB9B30CDD9"/>
          </w:placeholder>
        </w:sdtPr>
        <w:sdtEndPr>
          <w:rPr>
            <w:rStyle w:val="Style7"/>
          </w:rPr>
        </w:sdtEndPr>
        <w:sdtContent>
          <w:r w:rsidR="00D37929" w:rsidRPr="00E90D6E">
            <w:rPr>
              <w:b/>
            </w:rPr>
            <w:t>[*]</w:t>
          </w:r>
        </w:sdtContent>
      </w:sdt>
      <w:r w:rsidR="00BA6165" w:rsidRPr="00E90D6E">
        <w:rPr>
          <w:b/>
        </w:rPr>
        <w:t xml:space="preserve"> </w:t>
      </w:r>
      <w:proofErr w:type="spellStart"/>
      <w:r w:rsidR="00BA6165" w:rsidRPr="00E90D6E">
        <w:t>кв.м</w:t>
      </w:r>
      <w:proofErr w:type="spellEnd"/>
      <w:r w:rsidRPr="00E90D6E">
        <w:t>.:</w:t>
      </w:r>
    </w:p>
    <w:p w:rsidR="00793EEB" w:rsidRPr="00E90D6E" w:rsidRDefault="00793EEB" w:rsidP="00E9674B"/>
    <w:p w:rsidR="009265A8" w:rsidRPr="009265A8" w:rsidRDefault="009265A8" w:rsidP="00E9674B">
      <w:r w:rsidRPr="00E90D6E">
        <w:t>(</w:t>
      </w:r>
      <w:r w:rsidR="00AC3FE0" w:rsidRPr="00E90D6E">
        <w:t xml:space="preserve">План Объекта </w:t>
      </w:r>
      <w:r w:rsidRPr="00E90D6E">
        <w:t>на этаже)</w:t>
      </w:r>
    </w:p>
    <w:p w:rsidR="00D914C7" w:rsidRPr="00EA113A" w:rsidRDefault="00D914C7" w:rsidP="00D37929"/>
    <w:p w:rsidR="009265A8" w:rsidRPr="00EA113A" w:rsidRDefault="009265A8"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37929" w:rsidRPr="00EA113A" w:rsidRDefault="00D37929" w:rsidP="00D37929"/>
    <w:p w:rsidR="00D914C7" w:rsidRPr="00EA113A" w:rsidRDefault="00D914C7" w:rsidP="00D37929"/>
    <w:p w:rsidR="009265A8" w:rsidRDefault="009265A8" w:rsidP="00793EEB">
      <w:pPr>
        <w:jc w:val="center"/>
      </w:pPr>
    </w:p>
    <w:p w:rsidR="00D914C7" w:rsidRPr="00EA113A" w:rsidRDefault="00D914C7"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793EEB" w:rsidRPr="00036F60" w:rsidRDefault="00D9049E" w:rsidP="00793EEB">
      <w:pPr>
        <w:jc w:val="center"/>
        <w:rPr>
          <w:b/>
        </w:rPr>
      </w:pPr>
      <w:r w:rsidRPr="00036F60">
        <w:rPr>
          <w:b/>
        </w:rPr>
        <w:lastRenderedPageBreak/>
        <w:t>ПЛАН ОБЪЕКТА</w:t>
      </w:r>
    </w:p>
    <w:p w:rsidR="00793EEB" w:rsidRPr="00EA113A" w:rsidRDefault="00793EEB"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D37929" w:rsidRPr="00EA113A" w:rsidRDefault="00D37929" w:rsidP="00793EEB">
      <w:pPr>
        <w:jc w:val="center"/>
      </w:pPr>
    </w:p>
    <w:p w:rsidR="00793EEB" w:rsidRPr="0068316A" w:rsidRDefault="00793EEB" w:rsidP="00793EEB">
      <w:pPr>
        <w:jc w:val="center"/>
        <w:rPr>
          <w:b/>
        </w:rPr>
      </w:pPr>
    </w:p>
    <w:tbl>
      <w:tblPr>
        <w:tblW w:w="9942" w:type="dxa"/>
        <w:jc w:val="center"/>
        <w:tblLayout w:type="fixed"/>
        <w:tblLook w:val="0000" w:firstRow="0" w:lastRow="0" w:firstColumn="0" w:lastColumn="0" w:noHBand="0" w:noVBand="0"/>
      </w:tblPr>
      <w:tblGrid>
        <w:gridCol w:w="4971"/>
        <w:gridCol w:w="4971"/>
      </w:tblGrid>
      <w:tr w:rsidR="00793EEB" w:rsidRPr="00E90D6E" w:rsidTr="006D0A0A">
        <w:trPr>
          <w:trHeight w:val="1627"/>
          <w:jc w:val="center"/>
        </w:trPr>
        <w:tc>
          <w:tcPr>
            <w:tcW w:w="4971" w:type="dxa"/>
          </w:tcPr>
          <w:p w:rsidR="00D914C7" w:rsidRDefault="00D914C7" w:rsidP="006D0A0A">
            <w:pPr>
              <w:rPr>
                <w:b/>
                <w:bCs/>
              </w:rPr>
            </w:pPr>
          </w:p>
          <w:p w:rsidR="00D914C7" w:rsidRDefault="00D914C7" w:rsidP="006D0A0A">
            <w:pPr>
              <w:rPr>
                <w:b/>
                <w:bCs/>
              </w:rPr>
            </w:pPr>
          </w:p>
          <w:p w:rsidR="00D914C7" w:rsidRDefault="00D914C7" w:rsidP="006D0A0A">
            <w:pPr>
              <w:rPr>
                <w:b/>
                <w:bCs/>
              </w:rPr>
            </w:pPr>
          </w:p>
          <w:p w:rsidR="00D914C7" w:rsidRDefault="00D914C7" w:rsidP="006D0A0A">
            <w:pPr>
              <w:rPr>
                <w:b/>
                <w:bCs/>
              </w:rPr>
            </w:pPr>
          </w:p>
          <w:p w:rsidR="00793EEB" w:rsidRPr="00E90D6E" w:rsidRDefault="00793EEB" w:rsidP="006D0A0A">
            <w:pPr>
              <w:rPr>
                <w:b/>
                <w:bCs/>
              </w:rPr>
            </w:pPr>
            <w:r w:rsidRPr="00E90D6E">
              <w:rPr>
                <w:b/>
                <w:bCs/>
              </w:rPr>
              <w:t>Участник:</w:t>
            </w:r>
          </w:p>
          <w:p w:rsidR="00793EEB" w:rsidRPr="00E90D6E" w:rsidRDefault="00135FAE" w:rsidP="00F7532B">
            <w:pPr>
              <w:rPr>
                <w:b/>
                <w:bCs/>
              </w:rPr>
            </w:pPr>
            <w:r w:rsidRPr="00E90D6E">
              <w:rPr>
                <w:b/>
              </w:rPr>
              <w:t>[*]</w:t>
            </w:r>
          </w:p>
        </w:tc>
        <w:tc>
          <w:tcPr>
            <w:tcW w:w="4971" w:type="dxa"/>
          </w:tcPr>
          <w:p w:rsidR="00D914C7" w:rsidRPr="00E90D6E" w:rsidRDefault="00D914C7" w:rsidP="006D0A0A">
            <w:pPr>
              <w:ind w:right="187"/>
              <w:rPr>
                <w:rFonts w:cs="Courier New"/>
                <w:b/>
              </w:rPr>
            </w:pPr>
          </w:p>
          <w:p w:rsidR="00D914C7" w:rsidRPr="00E90D6E" w:rsidRDefault="00D914C7" w:rsidP="006D0A0A">
            <w:pPr>
              <w:ind w:right="187"/>
              <w:rPr>
                <w:rFonts w:cs="Courier New"/>
                <w:b/>
              </w:rPr>
            </w:pPr>
          </w:p>
          <w:p w:rsidR="00D914C7" w:rsidRPr="00E90D6E" w:rsidRDefault="00D914C7" w:rsidP="006D0A0A">
            <w:pPr>
              <w:ind w:right="187"/>
              <w:rPr>
                <w:rFonts w:cs="Courier New"/>
                <w:b/>
              </w:rPr>
            </w:pPr>
          </w:p>
          <w:p w:rsidR="00D914C7" w:rsidRPr="00E90D6E" w:rsidRDefault="00D914C7" w:rsidP="006D0A0A">
            <w:pPr>
              <w:ind w:right="187"/>
              <w:rPr>
                <w:rFonts w:cs="Courier New"/>
                <w:b/>
              </w:rPr>
            </w:pPr>
          </w:p>
          <w:p w:rsidR="00793EEB" w:rsidRPr="00E90D6E" w:rsidRDefault="00793EEB" w:rsidP="006D0A0A">
            <w:pPr>
              <w:ind w:right="187"/>
              <w:rPr>
                <w:rFonts w:cs="Courier New"/>
                <w:b/>
              </w:rPr>
            </w:pPr>
            <w:r w:rsidRPr="00E90D6E">
              <w:rPr>
                <w:rFonts w:cs="Courier New"/>
                <w:b/>
              </w:rPr>
              <w:t>Застройщик:</w:t>
            </w:r>
          </w:p>
          <w:p w:rsidR="00793EEB" w:rsidRPr="00E90D6E" w:rsidRDefault="00FE0B2E" w:rsidP="006D0A0A">
            <w:pPr>
              <w:ind w:right="187"/>
              <w:rPr>
                <w:rFonts w:cs="Courier New"/>
                <w:b/>
              </w:rPr>
            </w:pPr>
            <w:r w:rsidRPr="00E90D6E">
              <w:rPr>
                <w:rFonts w:cs="Courier New"/>
                <w:b/>
              </w:rPr>
              <w:t>О</w:t>
            </w:r>
            <w:r w:rsidR="00793EEB" w:rsidRPr="00E90D6E">
              <w:rPr>
                <w:rFonts w:cs="Courier New"/>
                <w:b/>
              </w:rPr>
              <w:t>бщество</w:t>
            </w:r>
            <w:r w:rsidRPr="00E90D6E">
              <w:rPr>
                <w:rFonts w:cs="Courier New"/>
                <w:b/>
              </w:rPr>
              <w:t xml:space="preserve"> с ограниченной ответственностью</w:t>
            </w:r>
            <w:r w:rsidR="00793EEB" w:rsidRPr="00E90D6E">
              <w:rPr>
                <w:rFonts w:cs="Courier New"/>
                <w:b/>
              </w:rPr>
              <w:t xml:space="preserve"> «</w:t>
            </w:r>
            <w:proofErr w:type="gramStart"/>
            <w:r w:rsidRPr="00E90D6E">
              <w:rPr>
                <w:rFonts w:cs="Courier New"/>
                <w:b/>
              </w:rPr>
              <w:t>СТ</w:t>
            </w:r>
            <w:proofErr w:type="gramEnd"/>
            <w:r w:rsidRPr="00E90D6E">
              <w:rPr>
                <w:rFonts w:cs="Courier New"/>
                <w:b/>
              </w:rPr>
              <w:t xml:space="preserve"> </w:t>
            </w:r>
            <w:proofErr w:type="spellStart"/>
            <w:r w:rsidRPr="00E90D6E">
              <w:rPr>
                <w:rFonts w:cs="Courier New"/>
                <w:b/>
              </w:rPr>
              <w:t>Тауэрс</w:t>
            </w:r>
            <w:proofErr w:type="spellEnd"/>
            <w:r w:rsidR="00793EEB" w:rsidRPr="00E90D6E">
              <w:rPr>
                <w:rFonts w:cs="Courier New"/>
                <w:b/>
              </w:rPr>
              <w:t>»</w:t>
            </w:r>
          </w:p>
          <w:p w:rsidR="00793EEB" w:rsidRPr="00E90D6E" w:rsidRDefault="00793EEB" w:rsidP="006D0A0A">
            <w:pPr>
              <w:shd w:val="clear" w:color="auto" w:fill="FFFFFF"/>
            </w:pPr>
            <w:r w:rsidRPr="00E90D6E">
              <w:t>Место нахождения:</w:t>
            </w:r>
            <w:r w:rsidR="00FE0B2E" w:rsidRPr="00E90D6E">
              <w:t xml:space="preserve"> </w:t>
            </w:r>
            <w:r w:rsidR="00AE7932" w:rsidRPr="00E90D6E">
              <w:t>123112</w:t>
            </w:r>
            <w:r w:rsidR="00FE0B2E" w:rsidRPr="00E90D6E">
              <w:t xml:space="preserve">, г. Москва, ул. </w:t>
            </w:r>
            <w:proofErr w:type="spellStart"/>
            <w:r w:rsidR="00FE0B2E" w:rsidRPr="00E90D6E">
              <w:t>Тестовская</w:t>
            </w:r>
            <w:proofErr w:type="spellEnd"/>
            <w:r w:rsidR="00FE0B2E" w:rsidRPr="00E90D6E">
              <w:t>, д.10</w:t>
            </w:r>
          </w:p>
          <w:p w:rsidR="00793EEB" w:rsidRPr="00E90D6E" w:rsidRDefault="00793EEB" w:rsidP="006D0A0A">
            <w:pPr>
              <w:shd w:val="clear" w:color="auto" w:fill="FFFFFF"/>
            </w:pPr>
            <w:r w:rsidRPr="00E90D6E">
              <w:t xml:space="preserve">ИНН/КПП  </w:t>
            </w:r>
            <w:r w:rsidR="00D25B87" w:rsidRPr="00E90D6E">
              <w:t>7703533301/770301001</w:t>
            </w:r>
          </w:p>
          <w:p w:rsidR="00793EEB" w:rsidRPr="00E90D6E" w:rsidRDefault="00793EEB" w:rsidP="006D0A0A">
            <w:pPr>
              <w:shd w:val="clear" w:color="auto" w:fill="FFFFFF"/>
            </w:pPr>
            <w:r w:rsidRPr="00E90D6E">
              <w:t xml:space="preserve">ОГРН: </w:t>
            </w:r>
            <w:r w:rsidR="00D25B87" w:rsidRPr="00E90D6E">
              <w:t>1047796865380</w:t>
            </w:r>
          </w:p>
          <w:p w:rsidR="0048285A" w:rsidRPr="00E90D6E" w:rsidRDefault="0048285A" w:rsidP="0048285A">
            <w:pPr>
              <w:shd w:val="clear" w:color="auto" w:fill="FFFFFF"/>
              <w:rPr>
                <w:bCs/>
              </w:rPr>
            </w:pPr>
            <w:r w:rsidRPr="00E90D6E">
              <w:rPr>
                <w:bCs/>
              </w:rPr>
              <w:t>Банковские реквизиты:</w:t>
            </w:r>
          </w:p>
          <w:p w:rsidR="00C535E1" w:rsidRPr="00E90D6E" w:rsidRDefault="00C535E1" w:rsidP="00C535E1">
            <w:pPr>
              <w:pStyle w:val="af1"/>
              <w:rPr>
                <w:rFonts w:ascii="Times New Roman" w:hAnsi="Times New Roman"/>
                <w:sz w:val="24"/>
                <w:szCs w:val="24"/>
              </w:rPr>
            </w:pPr>
            <w:proofErr w:type="gramStart"/>
            <w:r w:rsidRPr="00E90D6E">
              <w:rPr>
                <w:rFonts w:ascii="Times New Roman" w:hAnsi="Times New Roman"/>
                <w:sz w:val="24"/>
                <w:szCs w:val="24"/>
              </w:rPr>
              <w:t>р</w:t>
            </w:r>
            <w:proofErr w:type="gramEnd"/>
            <w:r w:rsidRPr="00E90D6E">
              <w:rPr>
                <w:rFonts w:ascii="Times New Roman" w:hAnsi="Times New Roman"/>
                <w:sz w:val="24"/>
                <w:szCs w:val="24"/>
              </w:rPr>
              <w:t xml:space="preserve">/счет:   </w:t>
            </w:r>
            <w:r w:rsidR="00FC673D" w:rsidRPr="00E90D6E">
              <w:rPr>
                <w:rFonts w:ascii="Times New Roman" w:hAnsi="Times New Roman"/>
                <w:sz w:val="24"/>
                <w:szCs w:val="24"/>
              </w:rPr>
              <w:t>40702810138000120273</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в ПАО "Сбербанк России" г. Москва</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БИК:  044525225</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Корр. счет: 30101810400000000225</w:t>
            </w:r>
          </w:p>
          <w:p w:rsidR="00793EEB" w:rsidRPr="00E90D6E" w:rsidRDefault="00793EEB" w:rsidP="006D0A0A">
            <w:pPr>
              <w:rPr>
                <w:b/>
                <w:bCs/>
              </w:rPr>
            </w:pPr>
          </w:p>
        </w:tc>
      </w:tr>
      <w:tr w:rsidR="00793EEB" w:rsidRPr="0068316A" w:rsidTr="00C535E1">
        <w:trPr>
          <w:trHeight w:val="1127"/>
          <w:jc w:val="center"/>
        </w:trPr>
        <w:tc>
          <w:tcPr>
            <w:tcW w:w="4971" w:type="dxa"/>
          </w:tcPr>
          <w:p w:rsidR="00793EEB" w:rsidRPr="00E90D6E" w:rsidRDefault="00793EEB" w:rsidP="006D0A0A">
            <w:pPr>
              <w:tabs>
                <w:tab w:val="left" w:pos="4504"/>
              </w:tabs>
              <w:ind w:right="-1"/>
              <w:jc w:val="both"/>
              <w:rPr>
                <w:b/>
                <w:bCs/>
              </w:rPr>
            </w:pPr>
          </w:p>
          <w:p w:rsidR="00793EEB" w:rsidRPr="00E90D6E" w:rsidRDefault="00793EEB" w:rsidP="006D0A0A">
            <w:pPr>
              <w:tabs>
                <w:tab w:val="left" w:pos="4504"/>
              </w:tabs>
              <w:ind w:right="-1"/>
              <w:jc w:val="both"/>
              <w:rPr>
                <w:b/>
                <w:bCs/>
              </w:rPr>
            </w:pPr>
          </w:p>
          <w:p w:rsidR="00793EEB" w:rsidRPr="00E90D6E" w:rsidRDefault="00793EEB" w:rsidP="006D0A0A">
            <w:pPr>
              <w:tabs>
                <w:tab w:val="left" w:pos="4504"/>
              </w:tabs>
              <w:ind w:right="-1"/>
              <w:jc w:val="both"/>
              <w:rPr>
                <w:b/>
                <w:bCs/>
              </w:rPr>
            </w:pPr>
          </w:p>
          <w:p w:rsidR="00793EEB" w:rsidRPr="00E90D6E" w:rsidRDefault="00793EEB" w:rsidP="000F1491">
            <w:r w:rsidRPr="00E90D6E">
              <w:t>__________________________/</w:t>
            </w:r>
            <w:sdt>
              <w:sdtPr>
                <w:rPr>
                  <w:rStyle w:val="Style1"/>
                  <w:b w:val="0"/>
                </w:rPr>
                <w:alias w:val="мтФИОПокупателя"/>
                <w:tag w:val="мтФИОПокупателя"/>
                <w:id w:val="631373889"/>
                <w:placeholder>
                  <w:docPart w:val="97CC800AF4BF4FDE9F47ADFCAD4FD7DF"/>
                </w:placeholder>
              </w:sdtPr>
              <w:sdtEndPr>
                <w:rPr>
                  <w:rStyle w:val="Style1"/>
                </w:rPr>
              </w:sdtEndPr>
              <w:sdtContent>
                <w:r w:rsidR="00135FAE" w:rsidRPr="00E90D6E">
                  <w:rPr>
                    <w:b/>
                  </w:rPr>
                  <w:t>[*]</w:t>
                </w:r>
              </w:sdtContent>
            </w:sdt>
            <w:r w:rsidRPr="00E90D6E">
              <w:t>/</w:t>
            </w:r>
          </w:p>
        </w:tc>
        <w:tc>
          <w:tcPr>
            <w:tcW w:w="4971" w:type="dxa"/>
          </w:tcPr>
          <w:p w:rsidR="00793EEB" w:rsidRPr="00E90D6E" w:rsidRDefault="00793EEB" w:rsidP="006D0A0A">
            <w:pPr>
              <w:rPr>
                <w:b/>
                <w:bCs/>
              </w:rPr>
            </w:pPr>
          </w:p>
          <w:p w:rsidR="00793EEB" w:rsidRPr="00E90D6E" w:rsidRDefault="00793EEB" w:rsidP="006D0A0A">
            <w:pPr>
              <w:rPr>
                <w:b/>
                <w:bCs/>
              </w:rPr>
            </w:pPr>
          </w:p>
          <w:p w:rsidR="00793EEB" w:rsidRPr="00E90D6E" w:rsidRDefault="00793EEB" w:rsidP="006D0A0A">
            <w:pPr>
              <w:rPr>
                <w:b/>
                <w:bCs/>
              </w:rPr>
            </w:pPr>
          </w:p>
          <w:p w:rsidR="00793EEB" w:rsidRPr="0068316A" w:rsidRDefault="00793EEB" w:rsidP="006D0A0A">
            <w:pPr>
              <w:rPr>
                <w:b/>
                <w:bCs/>
              </w:rPr>
            </w:pPr>
            <w:r w:rsidRPr="00E90D6E">
              <w:t>_______</w:t>
            </w:r>
            <w:r w:rsidR="00A86D5E" w:rsidRPr="00E90D6E">
              <w:t>___________________/</w:t>
            </w:r>
            <w:proofErr w:type="spellStart"/>
            <w:r w:rsidR="00C535E1" w:rsidRPr="00E90D6E">
              <w:rPr>
                <w:b/>
              </w:rPr>
              <w:t>Мутлу</w:t>
            </w:r>
            <w:proofErr w:type="spellEnd"/>
            <w:r w:rsidR="00C535E1" w:rsidRPr="00E90D6E">
              <w:rPr>
                <w:b/>
              </w:rPr>
              <w:t xml:space="preserve"> А.И.</w:t>
            </w:r>
            <w:r w:rsidRPr="00E90D6E">
              <w:t>/</w:t>
            </w:r>
          </w:p>
        </w:tc>
      </w:tr>
    </w:tbl>
    <w:p w:rsidR="004176B1" w:rsidRDefault="00C535E1" w:rsidP="00DB1F67">
      <w:pPr>
        <w:tabs>
          <w:tab w:val="left" w:pos="4395"/>
        </w:tabs>
        <w:ind w:left="4820"/>
        <w:rPr>
          <w:b/>
        </w:rPr>
      </w:pPr>
      <w:r>
        <w:t>на основании доверенности</w:t>
      </w:r>
      <w:r w:rsidR="005154CD">
        <w:t xml:space="preserve"> от </w:t>
      </w:r>
      <w:r w:rsidR="00DB1F67" w:rsidRPr="00B111D1">
        <w:t xml:space="preserve">16.08.2016 г., удостоверенной </w:t>
      </w:r>
      <w:proofErr w:type="spellStart"/>
      <w:r w:rsidR="00DB1F67" w:rsidRPr="00B111D1">
        <w:t>Хышиктуевой</w:t>
      </w:r>
      <w:proofErr w:type="spellEnd"/>
      <w:r w:rsidR="00DB1F67" w:rsidRPr="00B111D1">
        <w:t xml:space="preserve"> И.О., временно исполняющей обязанности нотариуса г. Москвы, </w:t>
      </w:r>
      <w:proofErr w:type="spellStart"/>
      <w:r w:rsidR="00DB1F67" w:rsidRPr="00B111D1">
        <w:t>Пестрецовой</w:t>
      </w:r>
      <w:proofErr w:type="spellEnd"/>
      <w:r w:rsidR="00DB1F67" w:rsidRPr="00B111D1">
        <w:t xml:space="preserve"> Т.А., зарегистрированной в реестре за №2-1632, бланк 77 АВ 1653483</w:t>
      </w:r>
    </w:p>
    <w:p w:rsidR="00A86D5E" w:rsidRPr="00EA113A" w:rsidRDefault="00A86D5E"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D37929" w:rsidRPr="00EA113A" w:rsidRDefault="00D37929" w:rsidP="00793EEB">
      <w:pPr>
        <w:shd w:val="clear" w:color="auto" w:fill="FFFFFF"/>
        <w:ind w:right="38"/>
        <w:rPr>
          <w:b/>
        </w:rPr>
      </w:pPr>
    </w:p>
    <w:p w:rsidR="00A86D5E" w:rsidRPr="00EA113A" w:rsidRDefault="00A86D5E" w:rsidP="00793EEB">
      <w:pPr>
        <w:shd w:val="clear" w:color="auto" w:fill="FFFFFF"/>
        <w:ind w:right="38"/>
        <w:rPr>
          <w:b/>
        </w:rPr>
      </w:pPr>
    </w:p>
    <w:p w:rsidR="00D37929" w:rsidRPr="00EA113A" w:rsidRDefault="00D37929" w:rsidP="00793EEB">
      <w:pPr>
        <w:shd w:val="clear" w:color="auto" w:fill="FFFFFF"/>
        <w:ind w:right="38"/>
        <w:rPr>
          <w:b/>
        </w:rPr>
      </w:pPr>
    </w:p>
    <w:p w:rsidR="00A86D5E" w:rsidRPr="00E90D6E" w:rsidRDefault="00A86D5E" w:rsidP="004E1562">
      <w:pPr>
        <w:tabs>
          <w:tab w:val="left" w:pos="7230"/>
        </w:tabs>
        <w:jc w:val="right"/>
        <w:rPr>
          <w:b/>
        </w:rPr>
      </w:pPr>
      <w:r w:rsidRPr="00E90D6E">
        <w:rPr>
          <w:b/>
        </w:rPr>
        <w:lastRenderedPageBreak/>
        <w:t>Приложение № 2</w:t>
      </w:r>
    </w:p>
    <w:p w:rsidR="00130841" w:rsidRPr="00E90D6E" w:rsidRDefault="00C63E6B" w:rsidP="000F1491">
      <w:pPr>
        <w:jc w:val="right"/>
        <w:rPr>
          <w:b/>
          <w:spacing w:val="-2"/>
          <w:sz w:val="22"/>
          <w:szCs w:val="22"/>
        </w:rPr>
      </w:pPr>
      <w:r w:rsidRPr="00E90D6E">
        <w:t>к Дог</w:t>
      </w:r>
      <w:r w:rsidR="00582188" w:rsidRPr="00E90D6E">
        <w:t xml:space="preserve">овору № </w:t>
      </w:r>
      <w:sdt>
        <w:sdtPr>
          <w:rPr>
            <w:b/>
          </w:rPr>
          <w:alias w:val="мтНомерДоговора"/>
          <w:tag w:val="мтНомерДоговора"/>
          <w:id w:val="-753194191"/>
          <w:placeholder>
            <w:docPart w:val="400EAB36DF5A421EA3E11703B07938C0"/>
          </w:placeholder>
        </w:sdtPr>
        <w:sdtEndPr/>
        <w:sdtContent>
          <w:r w:rsidR="00135FAE" w:rsidRPr="00E90D6E">
            <w:rPr>
              <w:b/>
            </w:rPr>
            <w:t>[*]</w:t>
          </w:r>
        </w:sdtContent>
      </w:sdt>
      <w:r w:rsidR="00BA6165" w:rsidRPr="00E90D6E">
        <w:rPr>
          <w:b/>
        </w:rPr>
        <w:t xml:space="preserve"> </w:t>
      </w:r>
      <w:proofErr w:type="gramStart"/>
      <w:r w:rsidR="00BA6165" w:rsidRPr="00E90D6E">
        <w:t>от</w:t>
      </w:r>
      <w:proofErr w:type="gramEnd"/>
      <w:r w:rsidR="00BA6165" w:rsidRPr="00E90D6E">
        <w:t xml:space="preserve"> </w:t>
      </w:r>
      <w:sdt>
        <w:sdtPr>
          <w:rPr>
            <w:b/>
          </w:rPr>
          <w:alias w:val="мтДатаДоговора"/>
          <w:tag w:val="мтДатаДоговора"/>
          <w:id w:val="888692239"/>
          <w:placeholder>
            <w:docPart w:val="6D5A4A9CDE904E11A6E472A61F90637D"/>
          </w:placeholder>
        </w:sdtPr>
        <w:sdtEndPr/>
        <w:sdtContent>
          <w:r w:rsidR="00135FAE" w:rsidRPr="00E90D6E">
            <w:rPr>
              <w:b/>
            </w:rPr>
            <w:t>[*]</w:t>
          </w:r>
        </w:sdtContent>
      </w:sdt>
    </w:p>
    <w:p w:rsidR="00591915" w:rsidRPr="00E90D6E" w:rsidRDefault="00C63E6B" w:rsidP="004E1562">
      <w:pPr>
        <w:tabs>
          <w:tab w:val="left" w:pos="7230"/>
        </w:tabs>
        <w:jc w:val="right"/>
      </w:pPr>
      <w:r w:rsidRPr="00E90D6E">
        <w:t xml:space="preserve">участия в долевом строительстве </w:t>
      </w:r>
    </w:p>
    <w:p w:rsidR="00591915" w:rsidRPr="00E90D6E" w:rsidRDefault="00C63E6B" w:rsidP="004E1562">
      <w:pPr>
        <w:tabs>
          <w:tab w:val="left" w:pos="7230"/>
        </w:tabs>
        <w:jc w:val="right"/>
      </w:pPr>
      <w:r w:rsidRPr="00E90D6E">
        <w:t>многофункционального административно-делового комплекса, расположенного по  адресу: г. Москва, ЦАО, район Пресненский, Краснопресненская набережная,</w:t>
      </w:r>
    </w:p>
    <w:p w:rsidR="00C63E6B" w:rsidRPr="004E1562" w:rsidRDefault="00C63E6B" w:rsidP="004E1562">
      <w:pPr>
        <w:tabs>
          <w:tab w:val="left" w:pos="7230"/>
        </w:tabs>
        <w:jc w:val="right"/>
      </w:pPr>
      <w:r w:rsidRPr="00E90D6E">
        <w:t>ММДЦ «Москва-Сити», участок 17-18</w:t>
      </w:r>
      <w:r w:rsidRPr="004E1562">
        <w:t xml:space="preserve"> </w:t>
      </w:r>
    </w:p>
    <w:p w:rsidR="00A86D5E" w:rsidRPr="0068316A" w:rsidRDefault="00A86D5E" w:rsidP="00A86D5E">
      <w:pPr>
        <w:jc w:val="both"/>
        <w:rPr>
          <w:b/>
        </w:rPr>
      </w:pPr>
    </w:p>
    <w:p w:rsidR="00A86D5E" w:rsidRPr="0068316A" w:rsidRDefault="00A86D5E" w:rsidP="00A86D5E">
      <w:pPr>
        <w:jc w:val="both"/>
        <w:rPr>
          <w:b/>
        </w:rPr>
      </w:pPr>
    </w:p>
    <w:p w:rsidR="00A86D5E" w:rsidRDefault="00A86D5E" w:rsidP="00A86D5E">
      <w:pPr>
        <w:jc w:val="center"/>
        <w:rPr>
          <w:b/>
        </w:rPr>
      </w:pPr>
      <w:r>
        <w:rPr>
          <w:b/>
        </w:rPr>
        <w:t>ОТДЕЛОЧНАЯ ВЕДОМОСТЬ</w:t>
      </w:r>
      <w:r w:rsidR="00591915">
        <w:rPr>
          <w:b/>
        </w:rPr>
        <w:t xml:space="preserve"> ОБЪЕКТА</w:t>
      </w:r>
    </w:p>
    <w:p w:rsidR="00F6188A" w:rsidRPr="00F6188A" w:rsidRDefault="00F6188A" w:rsidP="00F6188A">
      <w:pPr>
        <w:tabs>
          <w:tab w:val="left" w:pos="142"/>
          <w:tab w:val="left" w:pos="8931"/>
        </w:tabs>
        <w:jc w:val="center"/>
        <w:rPr>
          <w:rFonts w:ascii="Arial" w:hAnsi="Arial" w:cs="Arial"/>
          <w:b/>
          <w:bCs/>
          <w:color w:val="000000"/>
          <w:sz w:val="20"/>
          <w:szCs w:val="20"/>
        </w:rPr>
      </w:pPr>
    </w:p>
    <w:p w:rsidR="002004EA" w:rsidRDefault="00F6188A" w:rsidP="00F6188A">
      <w:pPr>
        <w:tabs>
          <w:tab w:val="left" w:pos="142"/>
          <w:tab w:val="left" w:pos="8931"/>
        </w:tabs>
        <w:jc w:val="both"/>
      </w:pPr>
      <w:r w:rsidRPr="004E1562">
        <w:t>Объект передается с</w:t>
      </w:r>
      <w:r w:rsidR="002004EA">
        <w:t>о следующими отделочными работами:</w:t>
      </w:r>
    </w:p>
    <w:p w:rsidR="002004EA" w:rsidRDefault="002004EA" w:rsidP="00F6188A">
      <w:pPr>
        <w:tabs>
          <w:tab w:val="left" w:pos="142"/>
          <w:tab w:val="left" w:pos="8931"/>
        </w:tabs>
        <w:jc w:val="both"/>
      </w:pPr>
    </w:p>
    <w:p w:rsidR="006357D3" w:rsidRPr="00FC044D" w:rsidRDefault="006357D3" w:rsidP="006357D3">
      <w:r w:rsidRPr="00FC044D">
        <w:t>- Установка входной двери;</w:t>
      </w:r>
    </w:p>
    <w:p w:rsidR="006357D3" w:rsidRPr="00FC044D" w:rsidRDefault="006357D3" w:rsidP="006357D3">
      <w:r w:rsidRPr="00FC044D">
        <w:t xml:space="preserve">- Устройство внутренних перегородок (внутренняя поверхность стен помещений санузла и кухни </w:t>
      </w:r>
      <w:proofErr w:type="spellStart"/>
      <w:r w:rsidRPr="00FC044D">
        <w:t>гипсокартоном</w:t>
      </w:r>
      <w:proofErr w:type="spellEnd"/>
      <w:r w:rsidRPr="00FC044D">
        <w:t xml:space="preserve"> не закрывается);</w:t>
      </w:r>
    </w:p>
    <w:p w:rsidR="006357D3" w:rsidRPr="00FC044D" w:rsidRDefault="006357D3" w:rsidP="006357D3">
      <w:r w:rsidRPr="00FC044D">
        <w:t xml:space="preserve">- Предварительная отделка стен под покраску, кроме стен в помещении санузла и стен из </w:t>
      </w:r>
      <w:proofErr w:type="spellStart"/>
      <w:r w:rsidRPr="00FC044D">
        <w:t>гипсокартона</w:t>
      </w:r>
      <w:proofErr w:type="spellEnd"/>
      <w:r w:rsidRPr="00FC044D">
        <w:t xml:space="preserve"> в помещении кухни;</w:t>
      </w:r>
    </w:p>
    <w:p w:rsidR="006357D3" w:rsidRPr="00FC044D" w:rsidRDefault="006357D3" w:rsidP="006357D3">
      <w:r w:rsidRPr="00FC044D">
        <w:t>- Выполнение стяжки пола с предварительной звукоизоляцией;</w:t>
      </w:r>
    </w:p>
    <w:p w:rsidR="006357D3" w:rsidRPr="00FC044D" w:rsidRDefault="006357D3" w:rsidP="006357D3">
      <w:r w:rsidRPr="00FC044D">
        <w:t>- Разводка труб системы отопления и холодоснабжения;</w:t>
      </w:r>
    </w:p>
    <w:p w:rsidR="006357D3" w:rsidRPr="00FC044D" w:rsidRDefault="006357D3" w:rsidP="006357D3">
      <w:r w:rsidRPr="00FC044D">
        <w:t>- Точки подключения к канализации предоставляются на стояках или на выходах из шахт, точки подключения к системе холодного и горячего водоснабжения предоставляются под потолком;</w:t>
      </w:r>
    </w:p>
    <w:p w:rsidR="006357D3" w:rsidRPr="00FC044D" w:rsidRDefault="006357D3" w:rsidP="006357D3">
      <w:r w:rsidRPr="00FC044D">
        <w:t>- Разводка кабелей за исключением помещений санузла и кухни. Концы кабелей в помещениях санузла и кухни выводятся на потолок;</w:t>
      </w:r>
    </w:p>
    <w:p w:rsidR="006357D3" w:rsidRPr="00FC044D" w:rsidRDefault="006357D3" w:rsidP="006357D3">
      <w:r w:rsidRPr="00FC044D">
        <w:t>- Разводка вентиляционных коробов;</w:t>
      </w:r>
    </w:p>
    <w:p w:rsidR="006357D3" w:rsidRPr="00FC044D" w:rsidRDefault="006357D3" w:rsidP="006357D3">
      <w:r w:rsidRPr="00FC044D">
        <w:t>- Установка конвекторов системы отопления;</w:t>
      </w:r>
    </w:p>
    <w:p w:rsidR="006357D3" w:rsidRPr="00FC044D" w:rsidRDefault="006357D3" w:rsidP="006357D3">
      <w:r w:rsidRPr="00FC044D">
        <w:t xml:space="preserve">- Установка </w:t>
      </w:r>
      <w:proofErr w:type="spellStart"/>
      <w:r w:rsidRPr="00FC044D">
        <w:t>фанкойлов</w:t>
      </w:r>
      <w:proofErr w:type="spellEnd"/>
      <w:r w:rsidRPr="00FC044D">
        <w:t>;</w:t>
      </w:r>
    </w:p>
    <w:p w:rsidR="006357D3" w:rsidRPr="00FC044D" w:rsidRDefault="006357D3" w:rsidP="006357D3">
      <w:r w:rsidRPr="00FC044D">
        <w:t>- Монтаж систем автоматического пожаротушения, пожарной сигнализации и системы речевого оповещения.</w:t>
      </w:r>
    </w:p>
    <w:p w:rsidR="00A86D5E" w:rsidRPr="00C47D32" w:rsidRDefault="00A86D5E" w:rsidP="004E1562">
      <w:pPr>
        <w:rPr>
          <w:b/>
        </w:rPr>
      </w:pPr>
    </w:p>
    <w:tbl>
      <w:tblPr>
        <w:tblW w:w="9942" w:type="dxa"/>
        <w:jc w:val="center"/>
        <w:tblLayout w:type="fixed"/>
        <w:tblLook w:val="0000" w:firstRow="0" w:lastRow="0" w:firstColumn="0" w:lastColumn="0" w:noHBand="0" w:noVBand="0"/>
      </w:tblPr>
      <w:tblGrid>
        <w:gridCol w:w="4971"/>
        <w:gridCol w:w="4971"/>
      </w:tblGrid>
      <w:tr w:rsidR="00A86D5E" w:rsidRPr="00E90D6E" w:rsidTr="00A86D5E">
        <w:trPr>
          <w:trHeight w:val="1627"/>
          <w:jc w:val="center"/>
        </w:trPr>
        <w:tc>
          <w:tcPr>
            <w:tcW w:w="4971" w:type="dxa"/>
          </w:tcPr>
          <w:p w:rsidR="00A86D5E" w:rsidRPr="00E90D6E" w:rsidRDefault="00A86D5E" w:rsidP="00A86D5E">
            <w:pPr>
              <w:rPr>
                <w:b/>
                <w:bCs/>
              </w:rPr>
            </w:pPr>
            <w:r w:rsidRPr="00E90D6E">
              <w:rPr>
                <w:b/>
                <w:bCs/>
              </w:rPr>
              <w:t>Участник:</w:t>
            </w:r>
          </w:p>
          <w:p w:rsidR="00A86D5E" w:rsidRPr="00E90D6E" w:rsidRDefault="00135FAE" w:rsidP="00F7532B">
            <w:pPr>
              <w:rPr>
                <w:b/>
                <w:bCs/>
              </w:rPr>
            </w:pPr>
            <w:r w:rsidRPr="00E90D6E">
              <w:rPr>
                <w:b/>
              </w:rPr>
              <w:t>[*]</w:t>
            </w:r>
          </w:p>
        </w:tc>
        <w:tc>
          <w:tcPr>
            <w:tcW w:w="4971" w:type="dxa"/>
          </w:tcPr>
          <w:p w:rsidR="00A86D5E" w:rsidRPr="00E90D6E" w:rsidRDefault="00A86D5E" w:rsidP="00A86D5E">
            <w:pPr>
              <w:ind w:right="187"/>
              <w:rPr>
                <w:rFonts w:cs="Courier New"/>
                <w:b/>
              </w:rPr>
            </w:pPr>
            <w:r w:rsidRPr="00E90D6E">
              <w:rPr>
                <w:rFonts w:cs="Courier New"/>
                <w:b/>
              </w:rPr>
              <w:t>Застройщик:</w:t>
            </w:r>
          </w:p>
          <w:p w:rsidR="00A86D5E" w:rsidRPr="00E90D6E" w:rsidRDefault="00A86D5E" w:rsidP="00A86D5E">
            <w:pPr>
              <w:ind w:right="187"/>
              <w:rPr>
                <w:rFonts w:cs="Courier New"/>
                <w:b/>
              </w:rPr>
            </w:pPr>
            <w:r w:rsidRPr="00E90D6E">
              <w:rPr>
                <w:rFonts w:cs="Courier New"/>
                <w:b/>
              </w:rPr>
              <w:t>Общество с ограниченной ответственностью «</w:t>
            </w:r>
            <w:proofErr w:type="gramStart"/>
            <w:r w:rsidRPr="00E90D6E">
              <w:rPr>
                <w:rFonts w:cs="Courier New"/>
                <w:b/>
              </w:rPr>
              <w:t>СТ</w:t>
            </w:r>
            <w:proofErr w:type="gramEnd"/>
            <w:r w:rsidRPr="00E90D6E">
              <w:rPr>
                <w:rFonts w:cs="Courier New"/>
                <w:b/>
              </w:rPr>
              <w:t xml:space="preserve"> </w:t>
            </w:r>
            <w:proofErr w:type="spellStart"/>
            <w:r w:rsidRPr="00E90D6E">
              <w:rPr>
                <w:rFonts w:cs="Courier New"/>
                <w:b/>
              </w:rPr>
              <w:t>Тауэрс</w:t>
            </w:r>
            <w:proofErr w:type="spellEnd"/>
            <w:r w:rsidRPr="00E90D6E">
              <w:rPr>
                <w:rFonts w:cs="Courier New"/>
                <w:b/>
              </w:rPr>
              <w:t>»</w:t>
            </w:r>
          </w:p>
          <w:p w:rsidR="00A86D5E" w:rsidRPr="00E90D6E" w:rsidRDefault="00A86D5E" w:rsidP="00A86D5E">
            <w:pPr>
              <w:shd w:val="clear" w:color="auto" w:fill="FFFFFF"/>
            </w:pPr>
            <w:r w:rsidRPr="00E90D6E">
              <w:t xml:space="preserve">Место нахождения: </w:t>
            </w:r>
            <w:r w:rsidR="00AE7932" w:rsidRPr="00E90D6E">
              <w:t>123112</w:t>
            </w:r>
            <w:r w:rsidRPr="00E90D6E">
              <w:t xml:space="preserve">, г. Москва, ул. </w:t>
            </w:r>
            <w:proofErr w:type="spellStart"/>
            <w:r w:rsidRPr="00E90D6E">
              <w:t>Тестовская</w:t>
            </w:r>
            <w:proofErr w:type="spellEnd"/>
            <w:r w:rsidRPr="00E90D6E">
              <w:t>, д.10</w:t>
            </w:r>
          </w:p>
          <w:p w:rsidR="00A86D5E" w:rsidRPr="00E90D6E" w:rsidRDefault="00A86D5E" w:rsidP="00A86D5E">
            <w:pPr>
              <w:shd w:val="clear" w:color="auto" w:fill="FFFFFF"/>
            </w:pPr>
            <w:r w:rsidRPr="00E90D6E">
              <w:t>ИНН/КПП  7703533301/770301001</w:t>
            </w:r>
          </w:p>
          <w:p w:rsidR="00A86D5E" w:rsidRPr="00E90D6E" w:rsidRDefault="00A86D5E" w:rsidP="00A86D5E">
            <w:pPr>
              <w:shd w:val="clear" w:color="auto" w:fill="FFFFFF"/>
            </w:pPr>
            <w:r w:rsidRPr="00E90D6E">
              <w:t>ОГРН: 1047796865380</w:t>
            </w:r>
          </w:p>
          <w:p w:rsidR="0048285A" w:rsidRPr="00E90D6E" w:rsidRDefault="0048285A" w:rsidP="0048285A">
            <w:pPr>
              <w:shd w:val="clear" w:color="auto" w:fill="FFFFFF"/>
              <w:rPr>
                <w:bCs/>
              </w:rPr>
            </w:pPr>
            <w:r w:rsidRPr="00E90D6E">
              <w:rPr>
                <w:bCs/>
              </w:rPr>
              <w:t>Банковские реквизиты:</w:t>
            </w:r>
          </w:p>
          <w:p w:rsidR="00C535E1" w:rsidRPr="00E90D6E" w:rsidRDefault="00C535E1" w:rsidP="00C535E1">
            <w:pPr>
              <w:pStyle w:val="af1"/>
              <w:rPr>
                <w:rFonts w:ascii="Times New Roman" w:hAnsi="Times New Roman"/>
                <w:sz w:val="24"/>
                <w:szCs w:val="24"/>
              </w:rPr>
            </w:pPr>
            <w:proofErr w:type="gramStart"/>
            <w:r w:rsidRPr="00E90D6E">
              <w:rPr>
                <w:rFonts w:ascii="Times New Roman" w:hAnsi="Times New Roman"/>
                <w:sz w:val="24"/>
                <w:szCs w:val="24"/>
              </w:rPr>
              <w:t>р</w:t>
            </w:r>
            <w:proofErr w:type="gramEnd"/>
            <w:r w:rsidRPr="00E90D6E">
              <w:rPr>
                <w:rFonts w:ascii="Times New Roman" w:hAnsi="Times New Roman"/>
                <w:sz w:val="24"/>
                <w:szCs w:val="24"/>
              </w:rPr>
              <w:t xml:space="preserve">/счет:   </w:t>
            </w:r>
            <w:r w:rsidR="00FC673D" w:rsidRPr="00E90D6E">
              <w:rPr>
                <w:rFonts w:ascii="Times New Roman" w:hAnsi="Times New Roman"/>
                <w:sz w:val="24"/>
                <w:szCs w:val="24"/>
              </w:rPr>
              <w:t>40702810138000120273</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в ПАО "Сбербанк России" г. Москва</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БИК:  044525225</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Корр. счет: 30101810400000000225</w:t>
            </w:r>
          </w:p>
          <w:p w:rsidR="00A86D5E" w:rsidRPr="00E90D6E" w:rsidRDefault="00A86D5E" w:rsidP="00A86D5E">
            <w:pPr>
              <w:rPr>
                <w:b/>
                <w:bCs/>
              </w:rPr>
            </w:pPr>
          </w:p>
        </w:tc>
      </w:tr>
      <w:tr w:rsidR="00A86D5E" w:rsidRPr="00E90D6E" w:rsidTr="00C535E1">
        <w:trPr>
          <w:trHeight w:val="994"/>
          <w:jc w:val="center"/>
        </w:trPr>
        <w:tc>
          <w:tcPr>
            <w:tcW w:w="4971" w:type="dxa"/>
          </w:tcPr>
          <w:p w:rsidR="00A86D5E" w:rsidRPr="00E90D6E" w:rsidRDefault="00A86D5E" w:rsidP="00A86D5E">
            <w:pPr>
              <w:tabs>
                <w:tab w:val="left" w:pos="4504"/>
              </w:tabs>
              <w:ind w:right="-1"/>
              <w:jc w:val="both"/>
              <w:rPr>
                <w:b/>
                <w:bCs/>
              </w:rPr>
            </w:pPr>
          </w:p>
          <w:p w:rsidR="00A86D5E" w:rsidRPr="00E90D6E" w:rsidRDefault="00A86D5E" w:rsidP="00A86D5E">
            <w:pPr>
              <w:tabs>
                <w:tab w:val="left" w:pos="4504"/>
              </w:tabs>
              <w:ind w:right="-1"/>
              <w:jc w:val="both"/>
              <w:rPr>
                <w:b/>
                <w:bCs/>
              </w:rPr>
            </w:pPr>
          </w:p>
          <w:p w:rsidR="00A86D5E" w:rsidRPr="00E90D6E" w:rsidRDefault="00A86D5E" w:rsidP="000F1491">
            <w:r w:rsidRPr="00E90D6E">
              <w:t>__________________________/</w:t>
            </w:r>
            <w:sdt>
              <w:sdtPr>
                <w:rPr>
                  <w:rStyle w:val="Style1"/>
                  <w:b w:val="0"/>
                </w:rPr>
                <w:alias w:val="мтФИОПокупателя"/>
                <w:tag w:val="мтФИОПокупателя"/>
                <w:id w:val="-422486459"/>
                <w:placeholder>
                  <w:docPart w:val="EB0BFDD734F34FBF99B8FC33AF91B2A4"/>
                </w:placeholder>
              </w:sdtPr>
              <w:sdtEndPr>
                <w:rPr>
                  <w:rStyle w:val="Style1"/>
                </w:rPr>
              </w:sdtEndPr>
              <w:sdtContent>
                <w:r w:rsidR="00135FAE" w:rsidRPr="00E90D6E">
                  <w:rPr>
                    <w:b/>
                  </w:rPr>
                  <w:t>[*]</w:t>
                </w:r>
              </w:sdtContent>
            </w:sdt>
            <w:r w:rsidRPr="00E90D6E">
              <w:t>/</w:t>
            </w:r>
          </w:p>
        </w:tc>
        <w:tc>
          <w:tcPr>
            <w:tcW w:w="4971" w:type="dxa"/>
          </w:tcPr>
          <w:p w:rsidR="00A86D5E" w:rsidRPr="00E90D6E" w:rsidRDefault="00A86D5E" w:rsidP="00A86D5E">
            <w:pPr>
              <w:rPr>
                <w:b/>
                <w:bCs/>
              </w:rPr>
            </w:pPr>
          </w:p>
          <w:p w:rsidR="00A86D5E" w:rsidRPr="00E90D6E" w:rsidRDefault="00A86D5E" w:rsidP="00A86D5E">
            <w:pPr>
              <w:rPr>
                <w:b/>
                <w:bCs/>
              </w:rPr>
            </w:pPr>
          </w:p>
          <w:p w:rsidR="00A86D5E" w:rsidRPr="00E90D6E" w:rsidRDefault="00A86D5E" w:rsidP="00C535E1">
            <w:r w:rsidRPr="00E90D6E">
              <w:t>__________________________/</w:t>
            </w:r>
            <w:proofErr w:type="spellStart"/>
            <w:r w:rsidR="00C535E1" w:rsidRPr="00E90D6E">
              <w:rPr>
                <w:b/>
              </w:rPr>
              <w:t>Мутлу</w:t>
            </w:r>
            <w:proofErr w:type="spellEnd"/>
            <w:r w:rsidR="00C535E1" w:rsidRPr="00E90D6E">
              <w:rPr>
                <w:b/>
              </w:rPr>
              <w:t xml:space="preserve"> А.И.</w:t>
            </w:r>
            <w:r w:rsidRPr="00E90D6E">
              <w:t>/</w:t>
            </w:r>
          </w:p>
        </w:tc>
      </w:tr>
    </w:tbl>
    <w:p w:rsidR="00D37929" w:rsidRPr="00D37929" w:rsidRDefault="00C535E1" w:rsidP="00D37929">
      <w:pPr>
        <w:tabs>
          <w:tab w:val="left" w:pos="4395"/>
        </w:tabs>
        <w:ind w:left="4678"/>
      </w:pPr>
      <w:r w:rsidRPr="00E90D6E">
        <w:t xml:space="preserve">на основании доверенности от </w:t>
      </w:r>
      <w:r w:rsidR="00DB1F67" w:rsidRPr="00E90D6E">
        <w:t xml:space="preserve">16.08.2016 г., удостоверенной </w:t>
      </w:r>
      <w:proofErr w:type="spellStart"/>
      <w:r w:rsidR="00DB1F67" w:rsidRPr="00E90D6E">
        <w:t>Хышиктуевой</w:t>
      </w:r>
      <w:proofErr w:type="spellEnd"/>
      <w:r w:rsidR="00DB1F67" w:rsidRPr="00E90D6E">
        <w:t xml:space="preserve"> И.О.,</w:t>
      </w:r>
      <w:r w:rsidR="00DB1F67" w:rsidRPr="00B111D1">
        <w:t xml:space="preserve"> временно исполняющей обязанности нотариуса г. Москвы, </w:t>
      </w:r>
      <w:proofErr w:type="spellStart"/>
      <w:r w:rsidR="00DB1F67" w:rsidRPr="00B111D1">
        <w:t>Пестрецовой</w:t>
      </w:r>
      <w:proofErr w:type="spellEnd"/>
      <w:r w:rsidR="00DB1F67" w:rsidRPr="00B111D1">
        <w:t xml:space="preserve"> Т.А., зарегистрированной в реестре за №2-1632, бланк 77 АВ 1653483</w:t>
      </w:r>
    </w:p>
    <w:p w:rsidR="00A86D5E" w:rsidRPr="00E90D6E" w:rsidRDefault="00A86D5E" w:rsidP="00DB1F67">
      <w:pPr>
        <w:tabs>
          <w:tab w:val="left" w:pos="4395"/>
        </w:tabs>
        <w:ind w:left="4678"/>
        <w:jc w:val="right"/>
        <w:rPr>
          <w:b/>
        </w:rPr>
      </w:pPr>
      <w:r w:rsidRPr="00E90D6E">
        <w:rPr>
          <w:b/>
        </w:rPr>
        <w:lastRenderedPageBreak/>
        <w:t>Приложение № 3</w:t>
      </w:r>
    </w:p>
    <w:p w:rsidR="00130841" w:rsidRPr="00E90D6E" w:rsidRDefault="00C63E6B" w:rsidP="000F1491">
      <w:pPr>
        <w:jc w:val="right"/>
        <w:rPr>
          <w:b/>
          <w:spacing w:val="-2"/>
          <w:sz w:val="22"/>
          <w:szCs w:val="22"/>
        </w:rPr>
      </w:pPr>
      <w:r w:rsidRPr="00E90D6E">
        <w:t xml:space="preserve">к Договору № </w:t>
      </w:r>
      <w:sdt>
        <w:sdtPr>
          <w:rPr>
            <w:b/>
          </w:rPr>
          <w:alias w:val="мтНомерДоговора"/>
          <w:tag w:val="мтНомерДоговора"/>
          <w:id w:val="786860497"/>
          <w:placeholder>
            <w:docPart w:val="697151A8DFFA4F3291C1B3D114B63BEF"/>
          </w:placeholder>
        </w:sdtPr>
        <w:sdtEndPr/>
        <w:sdtContent>
          <w:r w:rsidR="00135FAE" w:rsidRPr="00E90D6E">
            <w:rPr>
              <w:b/>
            </w:rPr>
            <w:t>[*]</w:t>
          </w:r>
        </w:sdtContent>
      </w:sdt>
      <w:r w:rsidR="00BA6165" w:rsidRPr="00E90D6E">
        <w:rPr>
          <w:b/>
        </w:rPr>
        <w:t xml:space="preserve"> </w:t>
      </w:r>
      <w:proofErr w:type="gramStart"/>
      <w:r w:rsidR="00BA6165" w:rsidRPr="00E90D6E">
        <w:t>от</w:t>
      </w:r>
      <w:proofErr w:type="gramEnd"/>
      <w:r w:rsidR="00BA6165" w:rsidRPr="00E90D6E">
        <w:t xml:space="preserve"> </w:t>
      </w:r>
      <w:sdt>
        <w:sdtPr>
          <w:rPr>
            <w:b/>
          </w:rPr>
          <w:alias w:val="мтДатаДоговора"/>
          <w:tag w:val="мтДатаДоговора"/>
          <w:id w:val="1682317741"/>
          <w:placeholder>
            <w:docPart w:val="74078AC0BB9B4039A6AF7E8C79D384C0"/>
          </w:placeholder>
        </w:sdtPr>
        <w:sdtEndPr/>
        <w:sdtContent>
          <w:r w:rsidR="00135FAE" w:rsidRPr="00E90D6E">
            <w:rPr>
              <w:b/>
            </w:rPr>
            <w:t>[*]</w:t>
          </w:r>
        </w:sdtContent>
      </w:sdt>
    </w:p>
    <w:p w:rsidR="00591915" w:rsidRPr="00E90D6E" w:rsidRDefault="00C63E6B" w:rsidP="00A1484C">
      <w:pPr>
        <w:tabs>
          <w:tab w:val="left" w:pos="7230"/>
        </w:tabs>
        <w:jc w:val="right"/>
      </w:pPr>
      <w:r w:rsidRPr="00E90D6E">
        <w:t xml:space="preserve">участия в долевом строительстве </w:t>
      </w:r>
    </w:p>
    <w:p w:rsidR="00591915" w:rsidRPr="00E90D6E" w:rsidRDefault="00C63E6B" w:rsidP="005154CD">
      <w:pPr>
        <w:tabs>
          <w:tab w:val="left" w:pos="7230"/>
        </w:tabs>
        <w:jc w:val="right"/>
      </w:pPr>
      <w:r w:rsidRPr="00E90D6E">
        <w:t xml:space="preserve">многофункционального административно-делового комплекса, расположенного по адресу: г. Москва, ЦАО, район Пресненский, Краснопресненская набережная, </w:t>
      </w:r>
    </w:p>
    <w:p w:rsidR="00C63E6B" w:rsidRPr="00E90D6E" w:rsidRDefault="00C63E6B" w:rsidP="00591915">
      <w:pPr>
        <w:tabs>
          <w:tab w:val="left" w:pos="7230"/>
        </w:tabs>
        <w:jc w:val="right"/>
      </w:pPr>
      <w:r w:rsidRPr="00E90D6E">
        <w:t xml:space="preserve">ММДЦ «Москва-Сити», участок 17-18 </w:t>
      </w:r>
    </w:p>
    <w:p w:rsidR="00A86D5E" w:rsidRPr="00E90D6E" w:rsidRDefault="00A86D5E" w:rsidP="00A86D5E">
      <w:pPr>
        <w:jc w:val="both"/>
        <w:rPr>
          <w:b/>
        </w:rPr>
      </w:pPr>
    </w:p>
    <w:p w:rsidR="00A86D5E" w:rsidRPr="00E90D6E" w:rsidRDefault="00A86D5E" w:rsidP="00A86D5E">
      <w:pPr>
        <w:shd w:val="clear" w:color="auto" w:fill="FFFFFF"/>
        <w:ind w:right="38"/>
        <w:jc w:val="center"/>
        <w:rPr>
          <w:b/>
        </w:rPr>
      </w:pPr>
      <w:r w:rsidRPr="00E90D6E">
        <w:rPr>
          <w:b/>
        </w:rPr>
        <w:t>ФОРМА АКТА ПРИЕМА-ПЕРЕДАЧИ</w:t>
      </w:r>
    </w:p>
    <w:p w:rsidR="00A86D5E" w:rsidRPr="00E90D6E" w:rsidRDefault="00A86D5E" w:rsidP="00A86D5E">
      <w:pPr>
        <w:shd w:val="clear" w:color="auto" w:fill="FFFFFF"/>
        <w:ind w:right="38"/>
        <w:jc w:val="center"/>
        <w:rPr>
          <w:b/>
        </w:rPr>
      </w:pPr>
    </w:p>
    <w:p w:rsidR="00154623" w:rsidRPr="00E90D6E" w:rsidRDefault="00154623" w:rsidP="00154623">
      <w:pPr>
        <w:jc w:val="center"/>
        <w:rPr>
          <w:b/>
        </w:rPr>
      </w:pPr>
      <w:r w:rsidRPr="00E90D6E">
        <w:rPr>
          <w:b/>
        </w:rPr>
        <w:t xml:space="preserve">Акт </w:t>
      </w:r>
      <w:r w:rsidR="00D80F14" w:rsidRPr="00E90D6E">
        <w:rPr>
          <w:b/>
        </w:rPr>
        <w:t>приема-передачи объекта долевого строительства</w:t>
      </w:r>
    </w:p>
    <w:p w:rsidR="00154623" w:rsidRPr="00E90D6E" w:rsidRDefault="00D80F14" w:rsidP="00154623">
      <w:pPr>
        <w:jc w:val="both"/>
      </w:pPr>
      <w:r w:rsidRPr="00E90D6E">
        <w:br/>
        <w:t>г. Москва                                                                                                            Дата</w:t>
      </w:r>
    </w:p>
    <w:p w:rsidR="00154623" w:rsidRPr="00E90D6E" w:rsidRDefault="00D80F14" w:rsidP="00154623">
      <w:pPr>
        <w:jc w:val="both"/>
      </w:pPr>
      <w:r w:rsidRPr="00E90D6E">
        <w:t xml:space="preserve"> </w:t>
      </w:r>
      <w:r w:rsidRPr="00E90D6E">
        <w:br/>
      </w:r>
      <w:r w:rsidR="00154623" w:rsidRPr="00E90D6E">
        <w:rPr>
          <w:b/>
        </w:rPr>
        <w:t>Общество с ограниченной ответственностью «</w:t>
      </w:r>
      <w:proofErr w:type="gramStart"/>
      <w:r w:rsidR="00154623" w:rsidRPr="00E90D6E">
        <w:rPr>
          <w:b/>
        </w:rPr>
        <w:t>СТ</w:t>
      </w:r>
      <w:proofErr w:type="gramEnd"/>
      <w:r w:rsidR="00154623" w:rsidRPr="00E90D6E">
        <w:rPr>
          <w:b/>
        </w:rPr>
        <w:t xml:space="preserve"> </w:t>
      </w:r>
      <w:proofErr w:type="spellStart"/>
      <w:r w:rsidR="00154623" w:rsidRPr="00E90D6E">
        <w:rPr>
          <w:b/>
        </w:rPr>
        <w:t>Тауэрс</w:t>
      </w:r>
      <w:proofErr w:type="spellEnd"/>
      <w:r w:rsidR="00154623" w:rsidRPr="00E90D6E">
        <w:rPr>
          <w:b/>
        </w:rPr>
        <w:t>»</w:t>
      </w:r>
      <w:r w:rsidR="00154623" w:rsidRPr="00E90D6E">
        <w:t xml:space="preserve"> (далее «Застройщик»), зарегистрированное 12.11.2004 г., Межрайонной инспекцией Министерства Российской Федерации по налогам и сборам  №46 по г. Москве за ОГРН 1047796865380, ИНН 7703533301, КПП 770301001, в лице генерального директора г-на </w:t>
      </w:r>
      <w:proofErr w:type="spellStart"/>
      <w:r w:rsidR="00154623" w:rsidRPr="00E90D6E">
        <w:t>Огюна</w:t>
      </w:r>
      <w:proofErr w:type="spellEnd"/>
      <w:r w:rsidR="00154623" w:rsidRPr="00E90D6E">
        <w:t xml:space="preserve"> </w:t>
      </w:r>
      <w:proofErr w:type="spellStart"/>
      <w:r w:rsidR="00154623" w:rsidRPr="00E90D6E">
        <w:t>Песена</w:t>
      </w:r>
      <w:proofErr w:type="spellEnd"/>
      <w:r w:rsidR="00154623" w:rsidRPr="00E90D6E">
        <w:t>, действующего на основании Устава, с одной стороны, и</w:t>
      </w:r>
    </w:p>
    <w:p w:rsidR="00363B89" w:rsidRPr="00E90D6E" w:rsidRDefault="00A9113E" w:rsidP="000F1491">
      <w:sdt>
        <w:sdtPr>
          <w:rPr>
            <w:rStyle w:val="Style2"/>
          </w:rPr>
          <w:alias w:val="мтКлиентВсеПаспортДанные"/>
          <w:tag w:val="мтКлиентВсеПаспортДанные"/>
          <w:id w:val="321552441"/>
          <w:placeholder>
            <w:docPart w:val="D31B3DE2AF784D58AD9A05CE5DEAB7EB"/>
          </w:placeholder>
        </w:sdtPr>
        <w:sdtEndPr>
          <w:rPr>
            <w:rStyle w:val="Style2"/>
          </w:rPr>
        </w:sdtEndPr>
        <w:sdtContent>
          <w:proofErr w:type="gramStart"/>
          <w:r w:rsidR="00135FAE" w:rsidRPr="00E90D6E">
            <w:rPr>
              <w:b/>
            </w:rPr>
            <w:t>[*]</w:t>
          </w:r>
        </w:sdtContent>
      </w:sdt>
      <w:r w:rsidR="000F1491" w:rsidRPr="00E90D6E">
        <w:rPr>
          <w:b/>
        </w:rPr>
        <w:t xml:space="preserve"> </w:t>
      </w:r>
      <w:r w:rsidR="00154623" w:rsidRPr="00E90D6E">
        <w:t xml:space="preserve">(далее «Участник»), действующий от своего имени, с другой стороны, совместно именуемые «Стороны», а по отдельности - «Сторона», </w:t>
      </w:r>
      <w:r w:rsidR="00D80F14" w:rsidRPr="00E90D6E">
        <w:t xml:space="preserve">в соответствии с договором долевого участия в строительстве </w:t>
      </w:r>
      <w:r w:rsidR="00AC3FE0" w:rsidRPr="00E90D6E">
        <w:t xml:space="preserve">№ </w:t>
      </w:r>
      <w:sdt>
        <w:sdtPr>
          <w:rPr>
            <w:b/>
          </w:rPr>
          <w:alias w:val="мтНомерДоговора"/>
          <w:tag w:val="мтНомерДоговора"/>
          <w:id w:val="1262414953"/>
          <w:placeholder>
            <w:docPart w:val="BDC85CF98DB54DD1B6E160AFAC5AF093"/>
          </w:placeholder>
        </w:sdtPr>
        <w:sdtEndPr/>
        <w:sdtContent>
          <w:r w:rsidR="00135FAE" w:rsidRPr="00E90D6E">
            <w:rPr>
              <w:b/>
            </w:rPr>
            <w:t>[*]</w:t>
          </w:r>
        </w:sdtContent>
      </w:sdt>
      <w:r w:rsidR="00BA6165" w:rsidRPr="00E90D6E">
        <w:rPr>
          <w:b/>
        </w:rPr>
        <w:t xml:space="preserve"> </w:t>
      </w:r>
      <w:r w:rsidR="00BA6165" w:rsidRPr="00E90D6E">
        <w:t xml:space="preserve">от </w:t>
      </w:r>
      <w:sdt>
        <w:sdtPr>
          <w:rPr>
            <w:b/>
          </w:rPr>
          <w:alias w:val="мтДатаДоговора"/>
          <w:tag w:val="мтДатаДоговора"/>
          <w:id w:val="-683661948"/>
          <w:placeholder>
            <w:docPart w:val="05FF406FA4994F919DF6CCE55EF1C950"/>
          </w:placeholder>
        </w:sdtPr>
        <w:sdtEndPr/>
        <w:sdtContent>
          <w:r w:rsidR="00135FAE" w:rsidRPr="00E90D6E">
            <w:rPr>
              <w:b/>
            </w:rPr>
            <w:t>[*]</w:t>
          </w:r>
        </w:sdtContent>
      </w:sdt>
      <w:r w:rsidR="00D80F14" w:rsidRPr="00E90D6E">
        <w:t>, государственная регистрация №_________ от __________ (далее – «</w:t>
      </w:r>
      <w:r w:rsidR="00D80F14" w:rsidRPr="00E90D6E">
        <w:rPr>
          <w:b/>
        </w:rPr>
        <w:t>Договор</w:t>
      </w:r>
      <w:r w:rsidR="00D80F14" w:rsidRPr="00E90D6E">
        <w:t xml:space="preserve">»), </w:t>
      </w:r>
      <w:proofErr w:type="gramEnd"/>
    </w:p>
    <w:p w:rsidR="00C63E6B" w:rsidRDefault="00D80F14" w:rsidP="000F1491">
      <w:pPr>
        <w:jc w:val="both"/>
      </w:pPr>
      <w:r w:rsidRPr="00E90D6E">
        <w:t>составил</w:t>
      </w:r>
      <w:r w:rsidR="00C63E6B" w:rsidRPr="00E90D6E">
        <w:t xml:space="preserve">и </w:t>
      </w:r>
      <w:r w:rsidR="004545E6" w:rsidRPr="00E90D6E">
        <w:t xml:space="preserve">акт приема-передачи объекта долевого строительства (далее – «Акт») </w:t>
      </w:r>
      <w:r w:rsidR="00C63E6B" w:rsidRPr="00E90D6E">
        <w:t>о нижеследующем:</w:t>
      </w:r>
    </w:p>
    <w:p w:rsidR="00A1484C" w:rsidRPr="00A1484C" w:rsidRDefault="00A1484C" w:rsidP="00D80F14">
      <w:pPr>
        <w:jc w:val="both"/>
      </w:pPr>
    </w:p>
    <w:p w:rsidR="00A1484C" w:rsidRDefault="00D80F14" w:rsidP="00C63E6B">
      <w:pPr>
        <w:jc w:val="both"/>
      </w:pPr>
      <w:r w:rsidRPr="00A1484C">
        <w:t xml:space="preserve">1. Застройщик передает, а Участник принимает </w:t>
      </w:r>
      <w:r w:rsidR="00C63E6B" w:rsidRPr="00A1484C">
        <w:t>следующий о</w:t>
      </w:r>
      <w:r w:rsidRPr="00A1484C">
        <w:t>бъект долевого строительства:</w:t>
      </w:r>
      <w:r w:rsidRPr="00A1484C">
        <w:br/>
      </w:r>
      <w:proofErr w:type="gramStart"/>
      <w:r w:rsidR="00F22068" w:rsidRPr="00A1484C">
        <w:t>Объект</w:t>
      </w:r>
      <w:r w:rsidRPr="00A1484C">
        <w:t xml:space="preserve"> (апартамент) </w:t>
      </w:r>
      <w:r w:rsidR="00F22068" w:rsidRPr="00A1484C">
        <w:t xml:space="preserve">условный тип апартамента_____, условный номер апартамента </w:t>
      </w:r>
      <w:r w:rsidRPr="00A1484C">
        <w:t>№_</w:t>
      </w:r>
      <w:r w:rsidR="00C63E6B" w:rsidRPr="00A1484C">
        <w:t>__</w:t>
      </w:r>
      <w:r w:rsidRPr="00A1484C">
        <w:t xml:space="preserve">, состоящее из </w:t>
      </w:r>
      <w:r w:rsidR="00C63E6B" w:rsidRPr="00A1484C">
        <w:t>__</w:t>
      </w:r>
      <w:r w:rsidRPr="00A1484C">
        <w:t>_</w:t>
      </w:r>
      <w:r w:rsidR="00AC3FE0">
        <w:t xml:space="preserve"> комнат</w:t>
      </w:r>
      <w:r w:rsidRPr="00A1484C">
        <w:t xml:space="preserve">, </w:t>
      </w:r>
      <w:r w:rsidR="00F22068" w:rsidRPr="00A1484C">
        <w:t>на</w:t>
      </w:r>
      <w:r w:rsidR="00AC3FE0">
        <w:t xml:space="preserve"> </w:t>
      </w:r>
      <w:r w:rsidR="00F22068" w:rsidRPr="00A1484C">
        <w:t xml:space="preserve">____ этаже, </w:t>
      </w:r>
      <w:r w:rsidR="00AC3FE0">
        <w:t>общей площадью ___</w:t>
      </w:r>
      <w:r w:rsidRPr="00A1484C">
        <w:t xml:space="preserve"> кв. м</w:t>
      </w:r>
      <w:r w:rsidR="00C63E6B" w:rsidRPr="00A1484C">
        <w:t>.</w:t>
      </w:r>
      <w:r w:rsidRPr="00A1484C">
        <w:t xml:space="preserve"> </w:t>
      </w:r>
      <w:r w:rsidRPr="00A1484C">
        <w:br/>
        <w:t xml:space="preserve">в </w:t>
      </w:r>
      <w:r w:rsidR="00AC3FE0">
        <w:t>многофункциональном административно-деловом</w:t>
      </w:r>
      <w:r w:rsidR="00C63E6B" w:rsidRPr="00A1484C">
        <w:t xml:space="preserve"> комплексе</w:t>
      </w:r>
      <w:r w:rsidR="00AC3FE0">
        <w:t>,</w:t>
      </w:r>
      <w:r w:rsidR="00C63E6B" w:rsidRPr="00A1484C">
        <w:t xml:space="preserve"> </w:t>
      </w:r>
      <w:r w:rsidRPr="00A1484C">
        <w:t xml:space="preserve">расположенном по адресу: г. Москва, _________________ </w:t>
      </w:r>
      <w:r w:rsidRPr="00A1484C">
        <w:rPr>
          <w:i/>
        </w:rPr>
        <w:t>(указать адрес строительный и почтовый, если к моменту передачи помещения почтовый адрес уже присвоен)</w:t>
      </w:r>
      <w:r w:rsidR="00C63E6B" w:rsidRPr="00A1484C">
        <w:rPr>
          <w:i/>
        </w:rPr>
        <w:t xml:space="preserve"> </w:t>
      </w:r>
      <w:r w:rsidR="00C63E6B" w:rsidRPr="00A1484C">
        <w:t>(далее – «Объект»)</w:t>
      </w:r>
      <w:r w:rsidRPr="00A1484C">
        <w:t>.</w:t>
      </w:r>
      <w:proofErr w:type="gramEnd"/>
    </w:p>
    <w:p w:rsidR="00C63E6B" w:rsidRDefault="00D80F14" w:rsidP="00C63E6B">
      <w:pPr>
        <w:jc w:val="both"/>
      </w:pPr>
      <w:r w:rsidRPr="00A1484C">
        <w:t xml:space="preserve"> </w:t>
      </w:r>
      <w:r w:rsidRPr="00A1484C">
        <w:br/>
        <w:t xml:space="preserve">2. Стороны согласились, что техническое состояние и качество передаваемого </w:t>
      </w:r>
      <w:r w:rsidR="00F22068" w:rsidRPr="00A1484C">
        <w:t xml:space="preserve"> Объекта</w:t>
      </w:r>
      <w:r w:rsidRPr="00A1484C">
        <w:t xml:space="preserve"> соответствует проектно-техническим условиям</w:t>
      </w:r>
      <w:r w:rsidR="00C63E6B" w:rsidRPr="00A1484C">
        <w:t xml:space="preserve"> и Договору</w:t>
      </w:r>
      <w:r w:rsidRPr="00A1484C">
        <w:t xml:space="preserve">. Ключи от </w:t>
      </w:r>
      <w:r w:rsidR="00C63E6B" w:rsidRPr="00A1484C">
        <w:t>Объекта</w:t>
      </w:r>
      <w:r w:rsidRPr="00A1484C">
        <w:t xml:space="preserve"> переданы Участнику долевого строительства в момент подписания настоящего </w:t>
      </w:r>
      <w:r w:rsidR="00C63E6B" w:rsidRPr="00A1484C">
        <w:t>А</w:t>
      </w:r>
      <w:r w:rsidRPr="00A1484C">
        <w:t>кта приема-передачи.</w:t>
      </w:r>
    </w:p>
    <w:p w:rsidR="00A1484C" w:rsidRPr="00A1484C" w:rsidRDefault="00A1484C" w:rsidP="00C63E6B">
      <w:pPr>
        <w:jc w:val="both"/>
      </w:pPr>
    </w:p>
    <w:p w:rsidR="00C63E6B" w:rsidRDefault="00C63E6B" w:rsidP="00C63E6B">
      <w:pPr>
        <w:jc w:val="both"/>
      </w:pPr>
      <w:r w:rsidRPr="00A1484C">
        <w:t xml:space="preserve">3. </w:t>
      </w:r>
      <w:r w:rsidR="00D80F14" w:rsidRPr="00A1484C">
        <w:t xml:space="preserve">Застройщик гарантирует, что </w:t>
      </w:r>
      <w:r w:rsidRPr="00A1484C">
        <w:t xml:space="preserve">Объект </w:t>
      </w:r>
      <w:r w:rsidR="00D80F14" w:rsidRPr="00A1484C">
        <w:t>на момент передачи свобод</w:t>
      </w:r>
      <w:r w:rsidRPr="00A1484C">
        <w:t>е</w:t>
      </w:r>
      <w:r w:rsidR="00D80F14" w:rsidRPr="00A1484C">
        <w:t>н от прав требования третьи</w:t>
      </w:r>
      <w:r w:rsidRPr="00A1484C">
        <w:t>х лиц</w:t>
      </w:r>
      <w:r w:rsidR="00D80F14" w:rsidRPr="00A1484C">
        <w:t>.</w:t>
      </w:r>
    </w:p>
    <w:p w:rsidR="00A1484C" w:rsidRPr="00A1484C" w:rsidRDefault="00A1484C" w:rsidP="00C63E6B">
      <w:pPr>
        <w:jc w:val="both"/>
      </w:pPr>
    </w:p>
    <w:p w:rsidR="00C63E6B" w:rsidRDefault="00D80F14" w:rsidP="00C63E6B">
      <w:pPr>
        <w:jc w:val="both"/>
      </w:pPr>
      <w:r w:rsidRPr="00A1484C">
        <w:t>4. Условия по финансированию строительства</w:t>
      </w:r>
      <w:r w:rsidR="00C63E6B" w:rsidRPr="00A1484C">
        <w:t xml:space="preserve"> Объекта,</w:t>
      </w:r>
      <w:r w:rsidRPr="00A1484C">
        <w:t xml:space="preserve"> предусмотренные </w:t>
      </w:r>
      <w:r w:rsidR="00C63E6B" w:rsidRPr="00A1484C">
        <w:t>Договором</w:t>
      </w:r>
      <w:r w:rsidRPr="00A1484C">
        <w:t xml:space="preserve">, Участником исполнены, цена </w:t>
      </w:r>
      <w:r w:rsidR="00C63E6B" w:rsidRPr="00A1484C">
        <w:t>Д</w:t>
      </w:r>
      <w:r w:rsidRPr="00A1484C">
        <w:t>оговора в размере</w:t>
      </w:r>
      <w:proofErr w:type="gramStart"/>
      <w:r w:rsidRPr="00A1484C">
        <w:t xml:space="preserve"> _____________ (__________) </w:t>
      </w:r>
      <w:proofErr w:type="gramEnd"/>
      <w:r w:rsidRPr="00A1484C">
        <w:t>рублей внесена полностью.</w:t>
      </w:r>
    </w:p>
    <w:p w:rsidR="00A1484C" w:rsidRPr="00A1484C" w:rsidRDefault="00A1484C" w:rsidP="00C63E6B">
      <w:pPr>
        <w:jc w:val="both"/>
      </w:pPr>
    </w:p>
    <w:p w:rsidR="00C63E6B" w:rsidRDefault="00C63E6B" w:rsidP="00C63E6B">
      <w:pPr>
        <w:jc w:val="both"/>
      </w:pPr>
      <w:r w:rsidRPr="00A1484C">
        <w:t xml:space="preserve">5. </w:t>
      </w:r>
      <w:r w:rsidR="00D80F14" w:rsidRPr="00A1484C">
        <w:t>Стороны считают взаимные обязательства по Договору исполненными и не имеют в рамках Договора взаимных претензий.</w:t>
      </w:r>
    </w:p>
    <w:p w:rsidR="00591915" w:rsidRPr="00A1484C" w:rsidRDefault="00591915" w:rsidP="00C63E6B">
      <w:pPr>
        <w:jc w:val="both"/>
      </w:pPr>
    </w:p>
    <w:p w:rsidR="00C63E6B" w:rsidRPr="00A1484C" w:rsidRDefault="00A1484C" w:rsidP="00C63E6B">
      <w:pPr>
        <w:jc w:val="both"/>
      </w:pPr>
      <w:r>
        <w:t>6</w:t>
      </w:r>
      <w:r w:rsidR="00D80F14" w:rsidRPr="00A1484C">
        <w:t xml:space="preserve">. Настоящий </w:t>
      </w:r>
      <w:r w:rsidR="00C63E6B" w:rsidRPr="00A1484C">
        <w:t>А</w:t>
      </w:r>
      <w:r w:rsidR="00D80F14" w:rsidRPr="00A1484C">
        <w:t>кт</w:t>
      </w:r>
      <w:r w:rsidR="00C63E6B" w:rsidRPr="00A1484C">
        <w:t xml:space="preserve"> приема-передачи</w:t>
      </w:r>
      <w:r w:rsidR="00D80F14" w:rsidRPr="00A1484C">
        <w:t xml:space="preserve"> составлен в </w:t>
      </w:r>
      <w:r w:rsidR="00591915">
        <w:t>3 (Т</w:t>
      </w:r>
      <w:r w:rsidR="00D80F14" w:rsidRPr="00A1484C">
        <w:t>рех</w:t>
      </w:r>
      <w:r w:rsidR="00591915">
        <w:t>)</w:t>
      </w:r>
      <w:r w:rsidR="00D80F14" w:rsidRPr="00A1484C">
        <w:t xml:space="preserve"> экземплярах имеющих равную юридическую силу, по одному для каждой из </w:t>
      </w:r>
      <w:r w:rsidR="00C63E6B" w:rsidRPr="00A1484C">
        <w:t>С</w:t>
      </w:r>
      <w:r w:rsidR="00D80F14" w:rsidRPr="00A1484C">
        <w:t>торон и третий экземпляр – для хранения в органе</w:t>
      </w:r>
      <w:r w:rsidR="00C63E6B" w:rsidRPr="00A1484C">
        <w:t>, осуществляющем государственную регистрацию прав на недвижимое имущество и сделок с ним</w:t>
      </w:r>
      <w:r w:rsidR="00D80F14" w:rsidRPr="00A1484C">
        <w:t>.</w:t>
      </w:r>
    </w:p>
    <w:p w:rsidR="00C63E6B" w:rsidRPr="00A1484C" w:rsidRDefault="00D80F14" w:rsidP="00C63E6B">
      <w:pPr>
        <w:jc w:val="both"/>
      </w:pPr>
      <w:r w:rsidRPr="00A1484C">
        <w:t xml:space="preserve"> </w:t>
      </w:r>
    </w:p>
    <w:tbl>
      <w:tblPr>
        <w:tblW w:w="9942" w:type="dxa"/>
        <w:jc w:val="center"/>
        <w:tblLayout w:type="fixed"/>
        <w:tblLook w:val="0000" w:firstRow="0" w:lastRow="0" w:firstColumn="0" w:lastColumn="0" w:noHBand="0" w:noVBand="0"/>
      </w:tblPr>
      <w:tblGrid>
        <w:gridCol w:w="4971"/>
        <w:gridCol w:w="4971"/>
      </w:tblGrid>
      <w:tr w:rsidR="00C63E6B" w:rsidRPr="00E90D6E" w:rsidTr="00C63E6B">
        <w:trPr>
          <w:trHeight w:val="1627"/>
          <w:jc w:val="center"/>
        </w:trPr>
        <w:tc>
          <w:tcPr>
            <w:tcW w:w="4971" w:type="dxa"/>
          </w:tcPr>
          <w:p w:rsidR="00C63E6B" w:rsidRPr="00E90D6E" w:rsidRDefault="00C63E6B" w:rsidP="00C63E6B">
            <w:pPr>
              <w:rPr>
                <w:b/>
                <w:bCs/>
              </w:rPr>
            </w:pPr>
            <w:r w:rsidRPr="00E90D6E">
              <w:rPr>
                <w:b/>
                <w:bCs/>
              </w:rPr>
              <w:lastRenderedPageBreak/>
              <w:t>Участник:</w:t>
            </w:r>
          </w:p>
          <w:p w:rsidR="00C63E6B" w:rsidRPr="00E90D6E" w:rsidRDefault="00135FAE" w:rsidP="00F7532B">
            <w:pPr>
              <w:rPr>
                <w:b/>
                <w:bCs/>
              </w:rPr>
            </w:pPr>
            <w:r w:rsidRPr="00E90D6E">
              <w:rPr>
                <w:b/>
              </w:rPr>
              <w:t>[*]</w:t>
            </w:r>
          </w:p>
        </w:tc>
        <w:tc>
          <w:tcPr>
            <w:tcW w:w="4971" w:type="dxa"/>
          </w:tcPr>
          <w:p w:rsidR="00C63E6B" w:rsidRPr="00E90D6E" w:rsidRDefault="00C63E6B" w:rsidP="00C63E6B">
            <w:pPr>
              <w:ind w:right="187"/>
              <w:rPr>
                <w:rFonts w:cs="Courier New"/>
                <w:b/>
              </w:rPr>
            </w:pPr>
            <w:r w:rsidRPr="00E90D6E">
              <w:rPr>
                <w:rFonts w:cs="Courier New"/>
                <w:b/>
              </w:rPr>
              <w:t>Застройщик:</w:t>
            </w:r>
          </w:p>
          <w:p w:rsidR="00C63E6B" w:rsidRPr="00E90D6E" w:rsidRDefault="00C63E6B" w:rsidP="00C63E6B">
            <w:pPr>
              <w:ind w:right="187"/>
              <w:rPr>
                <w:rFonts w:cs="Courier New"/>
                <w:b/>
              </w:rPr>
            </w:pPr>
            <w:r w:rsidRPr="00E90D6E">
              <w:rPr>
                <w:rFonts w:cs="Courier New"/>
                <w:b/>
              </w:rPr>
              <w:t>Общество с ограниченной ответственностью «</w:t>
            </w:r>
            <w:proofErr w:type="gramStart"/>
            <w:r w:rsidRPr="00E90D6E">
              <w:rPr>
                <w:rFonts w:cs="Courier New"/>
                <w:b/>
              </w:rPr>
              <w:t>СТ</w:t>
            </w:r>
            <w:proofErr w:type="gramEnd"/>
            <w:r w:rsidRPr="00E90D6E">
              <w:rPr>
                <w:rFonts w:cs="Courier New"/>
                <w:b/>
              </w:rPr>
              <w:t xml:space="preserve"> </w:t>
            </w:r>
            <w:proofErr w:type="spellStart"/>
            <w:r w:rsidRPr="00E90D6E">
              <w:rPr>
                <w:rFonts w:cs="Courier New"/>
                <w:b/>
              </w:rPr>
              <w:t>Тауэрс</w:t>
            </w:r>
            <w:proofErr w:type="spellEnd"/>
            <w:r w:rsidRPr="00E90D6E">
              <w:rPr>
                <w:rFonts w:cs="Courier New"/>
                <w:b/>
              </w:rPr>
              <w:t>»</w:t>
            </w:r>
          </w:p>
          <w:p w:rsidR="00C63E6B" w:rsidRPr="00E90D6E" w:rsidRDefault="00C63E6B" w:rsidP="00C63E6B">
            <w:pPr>
              <w:shd w:val="clear" w:color="auto" w:fill="FFFFFF"/>
            </w:pPr>
            <w:r w:rsidRPr="00E90D6E">
              <w:t xml:space="preserve">Место нахождения: </w:t>
            </w:r>
            <w:r w:rsidR="00AE7932" w:rsidRPr="00E90D6E">
              <w:t>123112</w:t>
            </w:r>
            <w:r w:rsidRPr="00E90D6E">
              <w:t xml:space="preserve">, г. Москва, ул. </w:t>
            </w:r>
            <w:proofErr w:type="spellStart"/>
            <w:r w:rsidRPr="00E90D6E">
              <w:t>Тестовская</w:t>
            </w:r>
            <w:proofErr w:type="spellEnd"/>
            <w:r w:rsidRPr="00E90D6E">
              <w:t>, д.10</w:t>
            </w:r>
          </w:p>
          <w:p w:rsidR="00C63E6B" w:rsidRPr="00E90D6E" w:rsidRDefault="00C63E6B" w:rsidP="00C63E6B">
            <w:pPr>
              <w:shd w:val="clear" w:color="auto" w:fill="FFFFFF"/>
            </w:pPr>
            <w:r w:rsidRPr="00E90D6E">
              <w:t>ИНН/КПП  7703533301/770301001</w:t>
            </w:r>
          </w:p>
          <w:p w:rsidR="00C63E6B" w:rsidRPr="00E90D6E" w:rsidRDefault="00C63E6B" w:rsidP="00C63E6B">
            <w:pPr>
              <w:shd w:val="clear" w:color="auto" w:fill="FFFFFF"/>
            </w:pPr>
            <w:r w:rsidRPr="00E90D6E">
              <w:t>ОГРН: 1047796865380</w:t>
            </w:r>
          </w:p>
          <w:p w:rsidR="0048285A" w:rsidRPr="00E90D6E" w:rsidRDefault="0048285A" w:rsidP="0048285A">
            <w:pPr>
              <w:shd w:val="clear" w:color="auto" w:fill="FFFFFF"/>
              <w:rPr>
                <w:bCs/>
              </w:rPr>
            </w:pPr>
            <w:r w:rsidRPr="00E90D6E">
              <w:rPr>
                <w:bCs/>
              </w:rPr>
              <w:t>Банковские реквизиты:</w:t>
            </w:r>
          </w:p>
          <w:p w:rsidR="00C535E1" w:rsidRPr="00E90D6E" w:rsidRDefault="00C535E1" w:rsidP="00C535E1">
            <w:pPr>
              <w:pStyle w:val="af1"/>
              <w:rPr>
                <w:rFonts w:ascii="Times New Roman" w:hAnsi="Times New Roman"/>
                <w:sz w:val="24"/>
                <w:szCs w:val="24"/>
              </w:rPr>
            </w:pPr>
            <w:proofErr w:type="gramStart"/>
            <w:r w:rsidRPr="00E90D6E">
              <w:rPr>
                <w:rFonts w:ascii="Times New Roman" w:hAnsi="Times New Roman"/>
                <w:sz w:val="24"/>
                <w:szCs w:val="24"/>
              </w:rPr>
              <w:t>р</w:t>
            </w:r>
            <w:proofErr w:type="gramEnd"/>
            <w:r w:rsidRPr="00E90D6E">
              <w:rPr>
                <w:rFonts w:ascii="Times New Roman" w:hAnsi="Times New Roman"/>
                <w:sz w:val="24"/>
                <w:szCs w:val="24"/>
              </w:rPr>
              <w:t xml:space="preserve">/счет:   </w:t>
            </w:r>
            <w:r w:rsidR="00FC673D" w:rsidRPr="00E90D6E">
              <w:rPr>
                <w:rFonts w:ascii="Times New Roman" w:hAnsi="Times New Roman"/>
                <w:sz w:val="24"/>
                <w:szCs w:val="24"/>
              </w:rPr>
              <w:t>40702810138000120273</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в ПАО "Сбербанк России" г. Москва</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БИК:  044525225</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Корр. счет: 30101810400000000225</w:t>
            </w:r>
          </w:p>
          <w:p w:rsidR="004545E6" w:rsidRPr="00E90D6E" w:rsidRDefault="004545E6" w:rsidP="00C535E1">
            <w:pPr>
              <w:pStyle w:val="af1"/>
            </w:pPr>
          </w:p>
        </w:tc>
      </w:tr>
      <w:tr w:rsidR="00C63E6B" w:rsidRPr="00E90D6E" w:rsidTr="00C63E6B">
        <w:trPr>
          <w:trHeight w:val="1313"/>
          <w:jc w:val="center"/>
        </w:trPr>
        <w:tc>
          <w:tcPr>
            <w:tcW w:w="4971" w:type="dxa"/>
          </w:tcPr>
          <w:p w:rsidR="00C63E6B" w:rsidRPr="00E90D6E" w:rsidRDefault="00BA6165" w:rsidP="00130841">
            <w:pPr>
              <w:tabs>
                <w:tab w:val="left" w:pos="4504"/>
              </w:tabs>
              <w:ind w:right="-1"/>
              <w:jc w:val="both"/>
            </w:pPr>
            <w:r w:rsidRPr="00E90D6E">
              <w:t>_________________________</w:t>
            </w:r>
            <w:r w:rsidR="00C63E6B" w:rsidRPr="00E90D6E">
              <w:t>/</w:t>
            </w:r>
            <w:sdt>
              <w:sdtPr>
                <w:rPr>
                  <w:rStyle w:val="Style1"/>
                  <w:b w:val="0"/>
                </w:rPr>
                <w:alias w:val="мтФИОПокупателя"/>
                <w:tag w:val="мтФИОПокупателя"/>
                <w:id w:val="1340731381"/>
                <w:placeholder>
                  <w:docPart w:val="0B50DC157B1848B29E7D0FBBB55F0B0A"/>
                </w:placeholder>
              </w:sdtPr>
              <w:sdtEndPr>
                <w:rPr>
                  <w:rStyle w:val="Style1"/>
                </w:rPr>
              </w:sdtEndPr>
              <w:sdtContent>
                <w:r w:rsidR="00135FAE" w:rsidRPr="00E90D6E">
                  <w:rPr>
                    <w:b/>
                  </w:rPr>
                  <w:t>[*]</w:t>
                </w:r>
              </w:sdtContent>
            </w:sdt>
            <w:r w:rsidR="00C63E6B" w:rsidRPr="00E90D6E">
              <w:t>/</w:t>
            </w:r>
          </w:p>
        </w:tc>
        <w:tc>
          <w:tcPr>
            <w:tcW w:w="4971" w:type="dxa"/>
          </w:tcPr>
          <w:p w:rsidR="00C63E6B" w:rsidRPr="00E90D6E" w:rsidRDefault="00C63E6B" w:rsidP="00C63E6B">
            <w:pPr>
              <w:rPr>
                <w:b/>
                <w:bCs/>
              </w:rPr>
            </w:pPr>
            <w:r w:rsidRPr="00E90D6E">
              <w:t>__________________________/</w:t>
            </w:r>
            <w:proofErr w:type="spellStart"/>
            <w:r w:rsidRPr="00E90D6E">
              <w:rPr>
                <w:b/>
              </w:rPr>
              <w:t>Огюн</w:t>
            </w:r>
            <w:proofErr w:type="spellEnd"/>
            <w:r w:rsidRPr="00E90D6E">
              <w:rPr>
                <w:b/>
              </w:rPr>
              <w:t xml:space="preserve"> Песен</w:t>
            </w:r>
            <w:r w:rsidRPr="00E90D6E">
              <w:t>/</w:t>
            </w:r>
          </w:p>
        </w:tc>
      </w:tr>
    </w:tbl>
    <w:p w:rsidR="005154CD" w:rsidRPr="00E90D6E" w:rsidRDefault="005154CD" w:rsidP="005154CD">
      <w:pPr>
        <w:rPr>
          <w:b/>
        </w:rPr>
      </w:pPr>
      <w:r w:rsidRPr="00E90D6E">
        <w:rPr>
          <w:b/>
        </w:rPr>
        <w:t>ФОРМА АКТА СОГЛАСОВАНА</w:t>
      </w:r>
    </w:p>
    <w:p w:rsidR="005154CD" w:rsidRPr="00E90D6E" w:rsidRDefault="005154CD" w:rsidP="005154CD"/>
    <w:tbl>
      <w:tblPr>
        <w:tblW w:w="9942" w:type="dxa"/>
        <w:jc w:val="center"/>
        <w:tblLayout w:type="fixed"/>
        <w:tblLook w:val="0000" w:firstRow="0" w:lastRow="0" w:firstColumn="0" w:lastColumn="0" w:noHBand="0" w:noVBand="0"/>
      </w:tblPr>
      <w:tblGrid>
        <w:gridCol w:w="4971"/>
        <w:gridCol w:w="4971"/>
      </w:tblGrid>
      <w:tr w:rsidR="005154CD" w:rsidRPr="0068316A" w:rsidTr="00A653F0">
        <w:trPr>
          <w:trHeight w:val="1627"/>
          <w:jc w:val="center"/>
        </w:trPr>
        <w:tc>
          <w:tcPr>
            <w:tcW w:w="4971" w:type="dxa"/>
          </w:tcPr>
          <w:p w:rsidR="005154CD" w:rsidRPr="00E90D6E" w:rsidRDefault="005154CD" w:rsidP="00A653F0">
            <w:pPr>
              <w:rPr>
                <w:b/>
                <w:bCs/>
              </w:rPr>
            </w:pPr>
            <w:r w:rsidRPr="00E90D6E">
              <w:rPr>
                <w:b/>
                <w:bCs/>
              </w:rPr>
              <w:t>Участник:</w:t>
            </w:r>
          </w:p>
          <w:p w:rsidR="005154CD" w:rsidRPr="00E90D6E" w:rsidRDefault="00135FAE" w:rsidP="00135FAE">
            <w:pPr>
              <w:rPr>
                <w:b/>
                <w:bCs/>
              </w:rPr>
            </w:pPr>
            <w:r w:rsidRPr="00E90D6E">
              <w:rPr>
                <w:b/>
              </w:rPr>
              <w:t>[*]</w:t>
            </w:r>
          </w:p>
        </w:tc>
        <w:tc>
          <w:tcPr>
            <w:tcW w:w="4971" w:type="dxa"/>
          </w:tcPr>
          <w:p w:rsidR="005154CD" w:rsidRPr="00E90D6E" w:rsidRDefault="005154CD" w:rsidP="00A653F0">
            <w:pPr>
              <w:ind w:right="187"/>
              <w:rPr>
                <w:rFonts w:cs="Courier New"/>
                <w:b/>
              </w:rPr>
            </w:pPr>
            <w:r w:rsidRPr="00E90D6E">
              <w:rPr>
                <w:rFonts w:cs="Courier New"/>
                <w:b/>
              </w:rPr>
              <w:t>Застройщик:</w:t>
            </w:r>
          </w:p>
          <w:p w:rsidR="005154CD" w:rsidRPr="0068316A" w:rsidRDefault="005154CD" w:rsidP="00A653F0">
            <w:pPr>
              <w:ind w:right="187"/>
              <w:rPr>
                <w:rFonts w:cs="Courier New"/>
                <w:b/>
              </w:rPr>
            </w:pPr>
            <w:r w:rsidRPr="00E90D6E">
              <w:rPr>
                <w:rFonts w:cs="Courier New"/>
                <w:b/>
              </w:rPr>
              <w:t>Общество с ограниченной ответственностью «</w:t>
            </w:r>
            <w:proofErr w:type="gramStart"/>
            <w:r w:rsidRPr="00E90D6E">
              <w:rPr>
                <w:rFonts w:cs="Courier New"/>
                <w:b/>
              </w:rPr>
              <w:t>СТ</w:t>
            </w:r>
            <w:proofErr w:type="gramEnd"/>
            <w:r w:rsidRPr="00E90D6E">
              <w:rPr>
                <w:rFonts w:cs="Courier New"/>
                <w:b/>
              </w:rPr>
              <w:t xml:space="preserve"> </w:t>
            </w:r>
            <w:proofErr w:type="spellStart"/>
            <w:r w:rsidRPr="00E90D6E">
              <w:rPr>
                <w:rFonts w:cs="Courier New"/>
                <w:b/>
              </w:rPr>
              <w:t>Тауэрс</w:t>
            </w:r>
            <w:proofErr w:type="spellEnd"/>
            <w:r w:rsidRPr="00E90D6E">
              <w:rPr>
                <w:rFonts w:cs="Courier New"/>
                <w:b/>
              </w:rPr>
              <w:t>»</w:t>
            </w:r>
          </w:p>
          <w:p w:rsidR="005154CD" w:rsidRPr="0068316A" w:rsidRDefault="005154CD" w:rsidP="005154CD">
            <w:pPr>
              <w:pStyle w:val="af1"/>
              <w:rPr>
                <w:b/>
                <w:bCs/>
              </w:rPr>
            </w:pPr>
          </w:p>
        </w:tc>
      </w:tr>
      <w:tr w:rsidR="005154CD" w:rsidRPr="00E90D6E" w:rsidTr="00A653F0">
        <w:trPr>
          <w:trHeight w:val="994"/>
          <w:jc w:val="center"/>
        </w:trPr>
        <w:tc>
          <w:tcPr>
            <w:tcW w:w="4971" w:type="dxa"/>
          </w:tcPr>
          <w:p w:rsidR="005154CD" w:rsidRPr="00E90D6E" w:rsidRDefault="00BA6165" w:rsidP="00130841">
            <w:pPr>
              <w:tabs>
                <w:tab w:val="left" w:pos="4504"/>
              </w:tabs>
              <w:ind w:right="-1"/>
              <w:jc w:val="both"/>
            </w:pPr>
            <w:r w:rsidRPr="00E90D6E">
              <w:t>_________________________</w:t>
            </w:r>
            <w:r w:rsidR="005154CD" w:rsidRPr="00E90D6E">
              <w:t>/</w:t>
            </w:r>
            <w:sdt>
              <w:sdtPr>
                <w:rPr>
                  <w:rStyle w:val="Style1"/>
                  <w:b w:val="0"/>
                </w:rPr>
                <w:alias w:val="мтФИОПокупателя"/>
                <w:tag w:val="мтФИОПокупателя"/>
                <w:id w:val="-1284966031"/>
                <w:placeholder>
                  <w:docPart w:val="3AB098234A614BD686B74FE644A8D487"/>
                </w:placeholder>
              </w:sdtPr>
              <w:sdtEndPr>
                <w:rPr>
                  <w:rStyle w:val="Style1"/>
                </w:rPr>
              </w:sdtEndPr>
              <w:sdtContent>
                <w:r w:rsidR="00135FAE" w:rsidRPr="00E90D6E">
                  <w:rPr>
                    <w:b/>
                  </w:rPr>
                  <w:t>[*]</w:t>
                </w:r>
              </w:sdtContent>
            </w:sdt>
            <w:r w:rsidR="005154CD" w:rsidRPr="00E90D6E">
              <w:t>/</w:t>
            </w:r>
          </w:p>
        </w:tc>
        <w:tc>
          <w:tcPr>
            <w:tcW w:w="4971" w:type="dxa"/>
          </w:tcPr>
          <w:p w:rsidR="005154CD" w:rsidRPr="00E90D6E" w:rsidRDefault="005154CD" w:rsidP="00A653F0">
            <w:r w:rsidRPr="00E90D6E">
              <w:t>__________________________/</w:t>
            </w:r>
            <w:proofErr w:type="spellStart"/>
            <w:r w:rsidRPr="00E90D6E">
              <w:rPr>
                <w:b/>
              </w:rPr>
              <w:t>Мутлу</w:t>
            </w:r>
            <w:proofErr w:type="spellEnd"/>
            <w:r w:rsidRPr="00E90D6E">
              <w:rPr>
                <w:b/>
              </w:rPr>
              <w:t xml:space="preserve"> А.И.</w:t>
            </w:r>
            <w:r w:rsidRPr="00E90D6E">
              <w:t>/</w:t>
            </w:r>
          </w:p>
        </w:tc>
      </w:tr>
    </w:tbl>
    <w:p w:rsidR="00A86D5E" w:rsidRPr="00E90D6E" w:rsidRDefault="005154CD" w:rsidP="00BA6165">
      <w:pPr>
        <w:tabs>
          <w:tab w:val="left" w:pos="4395"/>
        </w:tabs>
        <w:ind w:left="4678"/>
        <w:jc w:val="right"/>
        <w:rPr>
          <w:b/>
        </w:rPr>
      </w:pPr>
      <w:r w:rsidRPr="00E90D6E">
        <w:t xml:space="preserve">на основании доверенности от </w:t>
      </w:r>
      <w:r w:rsidR="00DB1F67" w:rsidRPr="00E90D6E">
        <w:t xml:space="preserve">16.08.2016 г., удостоверенной </w:t>
      </w:r>
      <w:proofErr w:type="spellStart"/>
      <w:r w:rsidR="00DB1F67" w:rsidRPr="00E90D6E">
        <w:t>Хышиктуевой</w:t>
      </w:r>
      <w:proofErr w:type="spellEnd"/>
      <w:r w:rsidR="00DB1F67" w:rsidRPr="00E90D6E">
        <w:t xml:space="preserve"> И.О., временно исполняющей обязанности нотариуса г. Москвы, </w:t>
      </w:r>
      <w:proofErr w:type="spellStart"/>
      <w:r w:rsidR="00DB1F67" w:rsidRPr="00E90D6E">
        <w:t>Пестрецовой</w:t>
      </w:r>
      <w:proofErr w:type="spellEnd"/>
      <w:r w:rsidR="00DB1F67" w:rsidRPr="00E90D6E">
        <w:t xml:space="preserve"> Т.А., зарегистрированной в реестре за №2-1632, бланк 77 АВ 1653483</w:t>
      </w:r>
      <w:r w:rsidR="00A1484C">
        <w:br w:type="page"/>
      </w:r>
      <w:r w:rsidR="00A86D5E" w:rsidRPr="00E90D6E">
        <w:rPr>
          <w:b/>
        </w:rPr>
        <w:lastRenderedPageBreak/>
        <w:t>Приложение № 4</w:t>
      </w:r>
    </w:p>
    <w:p w:rsidR="00A86D5E" w:rsidRPr="00E90D6E" w:rsidRDefault="00A86D5E" w:rsidP="00F7532B">
      <w:pPr>
        <w:tabs>
          <w:tab w:val="left" w:pos="7230"/>
        </w:tabs>
        <w:ind w:firstLine="709"/>
        <w:jc w:val="right"/>
      </w:pPr>
      <w:r w:rsidRPr="00E90D6E">
        <w:t xml:space="preserve">к Договору № </w:t>
      </w:r>
      <w:sdt>
        <w:sdtPr>
          <w:rPr>
            <w:b/>
          </w:rPr>
          <w:alias w:val="мтНомерДоговора"/>
          <w:tag w:val="мтНомерДоговора"/>
          <w:id w:val="1505632898"/>
          <w:placeholder>
            <w:docPart w:val="DBF8B2BC6E4E4AE18C70F106507A649D"/>
          </w:placeholder>
        </w:sdtPr>
        <w:sdtEndPr/>
        <w:sdtContent>
          <w:r w:rsidR="00135FAE" w:rsidRPr="00E90D6E">
            <w:rPr>
              <w:b/>
            </w:rPr>
            <w:t>[*]</w:t>
          </w:r>
        </w:sdtContent>
      </w:sdt>
      <w:r w:rsidR="00BA6165" w:rsidRPr="00E90D6E">
        <w:rPr>
          <w:b/>
        </w:rPr>
        <w:t xml:space="preserve"> </w:t>
      </w:r>
      <w:proofErr w:type="gramStart"/>
      <w:r w:rsidR="00BA6165" w:rsidRPr="00E90D6E">
        <w:t>от</w:t>
      </w:r>
      <w:proofErr w:type="gramEnd"/>
      <w:r w:rsidR="00BA6165" w:rsidRPr="00E90D6E">
        <w:t xml:space="preserve"> </w:t>
      </w:r>
      <w:sdt>
        <w:sdtPr>
          <w:rPr>
            <w:b/>
          </w:rPr>
          <w:alias w:val="мтДатаДоговора"/>
          <w:tag w:val="мтДатаДоговора"/>
          <w:id w:val="329799169"/>
          <w:placeholder>
            <w:docPart w:val="D3F6C28CAF984B609FBAC67D8BDA95CB"/>
          </w:placeholder>
        </w:sdtPr>
        <w:sdtEndPr/>
        <w:sdtContent>
          <w:r w:rsidR="00135FAE" w:rsidRPr="00E90D6E">
            <w:rPr>
              <w:b/>
            </w:rPr>
            <w:t>[*]</w:t>
          </w:r>
        </w:sdtContent>
      </w:sdt>
    </w:p>
    <w:p w:rsidR="00A86D5E" w:rsidRPr="00E90D6E" w:rsidRDefault="00A86D5E" w:rsidP="00F7532B">
      <w:pPr>
        <w:tabs>
          <w:tab w:val="left" w:pos="7230"/>
        </w:tabs>
        <w:ind w:firstLine="709"/>
        <w:jc w:val="right"/>
        <w:rPr>
          <w:b/>
        </w:rPr>
      </w:pPr>
      <w:r w:rsidRPr="00E90D6E">
        <w:t>участия в долевом строительстве многофункционального административно-делового комплекса, расположенного по адресу:</w:t>
      </w:r>
    </w:p>
    <w:p w:rsidR="00591915" w:rsidRPr="00E90D6E" w:rsidRDefault="00A86D5E" w:rsidP="00F7532B">
      <w:pPr>
        <w:ind w:firstLine="709"/>
        <w:jc w:val="right"/>
      </w:pPr>
      <w:r w:rsidRPr="00E90D6E">
        <w:t xml:space="preserve">г. Москва, ЦАО, район Пресненский, Краснопресненская набережная, </w:t>
      </w:r>
    </w:p>
    <w:p w:rsidR="00A86D5E" w:rsidRPr="00E90D6E" w:rsidRDefault="00A86D5E" w:rsidP="00F7532B">
      <w:pPr>
        <w:ind w:firstLine="709"/>
        <w:jc w:val="right"/>
      </w:pPr>
      <w:r w:rsidRPr="00E90D6E">
        <w:t xml:space="preserve">ММДЦ «Москва-Сити», участок 17-18 </w:t>
      </w:r>
    </w:p>
    <w:p w:rsidR="00A86D5E" w:rsidRPr="00E90D6E" w:rsidRDefault="00A86D5E" w:rsidP="00F7532B">
      <w:pPr>
        <w:jc w:val="both"/>
        <w:rPr>
          <w:b/>
        </w:rPr>
      </w:pPr>
    </w:p>
    <w:p w:rsidR="00A86D5E" w:rsidRPr="00E90D6E" w:rsidRDefault="00A86D5E" w:rsidP="00F7532B">
      <w:pPr>
        <w:shd w:val="clear" w:color="auto" w:fill="FFFFFF"/>
        <w:ind w:right="38"/>
        <w:rPr>
          <w:b/>
        </w:rPr>
      </w:pPr>
    </w:p>
    <w:p w:rsidR="00A86D5E" w:rsidRPr="00091F89" w:rsidRDefault="00A86D5E" w:rsidP="00F7532B">
      <w:pPr>
        <w:shd w:val="clear" w:color="auto" w:fill="FFFFFF"/>
        <w:ind w:right="38"/>
        <w:jc w:val="center"/>
        <w:rPr>
          <w:b/>
        </w:rPr>
      </w:pPr>
      <w:r w:rsidRPr="00E90D6E">
        <w:rPr>
          <w:b/>
        </w:rPr>
        <w:t xml:space="preserve">ФОРМА АКТА </w:t>
      </w:r>
      <w:r w:rsidR="00853848" w:rsidRPr="00E90D6E">
        <w:rPr>
          <w:b/>
        </w:rPr>
        <w:t>О ЗАВЕРШЕНИИ РАСЧЕТОВ</w:t>
      </w:r>
    </w:p>
    <w:p w:rsidR="000763C5" w:rsidRPr="00C63E6B" w:rsidRDefault="000763C5" w:rsidP="00F7532B">
      <w:pPr>
        <w:shd w:val="clear" w:color="auto" w:fill="FFFFFF"/>
        <w:ind w:right="38"/>
        <w:jc w:val="center"/>
        <w:rPr>
          <w:b/>
          <w:sz w:val="22"/>
          <w:szCs w:val="22"/>
        </w:rPr>
      </w:pPr>
    </w:p>
    <w:p w:rsidR="00A86D5E" w:rsidRPr="00C63E6B" w:rsidRDefault="00A86D5E" w:rsidP="00F7532B">
      <w:pPr>
        <w:shd w:val="clear" w:color="auto" w:fill="FFFFFF"/>
        <w:ind w:right="38"/>
        <w:jc w:val="center"/>
        <w:rPr>
          <w:b/>
          <w:sz w:val="22"/>
          <w:szCs w:val="22"/>
        </w:rPr>
      </w:pPr>
    </w:p>
    <w:p w:rsidR="00853848" w:rsidRPr="00330749" w:rsidRDefault="000763C5" w:rsidP="00F7532B">
      <w:pPr>
        <w:shd w:val="clear" w:color="auto" w:fill="FFFFFF"/>
        <w:ind w:right="38"/>
        <w:jc w:val="center"/>
        <w:rPr>
          <w:b/>
        </w:rPr>
      </w:pPr>
      <w:r w:rsidRPr="00330749">
        <w:rPr>
          <w:b/>
        </w:rPr>
        <w:t>АКТ</w:t>
      </w:r>
    </w:p>
    <w:p w:rsidR="000763C5" w:rsidRPr="00330749" w:rsidRDefault="000763C5" w:rsidP="00F7532B">
      <w:pPr>
        <w:shd w:val="clear" w:color="auto" w:fill="FFFFFF"/>
        <w:ind w:right="38"/>
        <w:jc w:val="center"/>
        <w:rPr>
          <w:b/>
        </w:rPr>
      </w:pPr>
      <w:r w:rsidRPr="00330749">
        <w:rPr>
          <w:b/>
        </w:rPr>
        <w:t>о завершении расчетов по договору участия в долевом строительстве</w:t>
      </w:r>
    </w:p>
    <w:p w:rsidR="000763C5" w:rsidRPr="00330749" w:rsidRDefault="000763C5" w:rsidP="00F7532B">
      <w:pPr>
        <w:shd w:val="clear" w:color="auto" w:fill="FFFFFF"/>
        <w:ind w:right="38"/>
        <w:rPr>
          <w:b/>
        </w:rPr>
      </w:pPr>
    </w:p>
    <w:p w:rsidR="000763C5" w:rsidRPr="00330749" w:rsidRDefault="000763C5" w:rsidP="00F7532B">
      <w:pPr>
        <w:shd w:val="clear" w:color="auto" w:fill="FFFFFF"/>
        <w:ind w:right="38"/>
      </w:pPr>
      <w:r w:rsidRPr="00330749">
        <w:t xml:space="preserve">г. Москва </w:t>
      </w:r>
      <w:r w:rsidRPr="00330749">
        <w:tab/>
      </w:r>
      <w:r w:rsidRPr="00330749">
        <w:tab/>
      </w:r>
      <w:r w:rsidRPr="00330749">
        <w:tab/>
      </w:r>
      <w:r w:rsidRPr="00330749">
        <w:tab/>
      </w:r>
      <w:r w:rsidRPr="00330749">
        <w:tab/>
      </w:r>
      <w:r w:rsidRPr="00330749">
        <w:tab/>
      </w:r>
      <w:r w:rsidRPr="00330749">
        <w:tab/>
      </w:r>
      <w:r w:rsidRPr="00330749">
        <w:tab/>
        <w:t>«___» __________ 20__ г.</w:t>
      </w:r>
    </w:p>
    <w:p w:rsidR="000763C5" w:rsidRPr="00330749" w:rsidRDefault="000763C5" w:rsidP="00F7532B">
      <w:pPr>
        <w:shd w:val="clear" w:color="auto" w:fill="FFFFFF"/>
        <w:ind w:right="38"/>
      </w:pPr>
    </w:p>
    <w:p w:rsidR="000763C5" w:rsidRPr="00E90D6E" w:rsidRDefault="000763C5" w:rsidP="00F7532B">
      <w:pPr>
        <w:jc w:val="both"/>
      </w:pPr>
      <w:r w:rsidRPr="004E1562">
        <w:rPr>
          <w:b/>
        </w:rPr>
        <w:t>Общество с ограниченной ответственностью «</w:t>
      </w:r>
      <w:proofErr w:type="gramStart"/>
      <w:r w:rsidRPr="004E1562">
        <w:rPr>
          <w:b/>
        </w:rPr>
        <w:t>СТ</w:t>
      </w:r>
      <w:proofErr w:type="gramEnd"/>
      <w:r w:rsidRPr="004E1562">
        <w:rPr>
          <w:b/>
        </w:rPr>
        <w:t xml:space="preserve"> </w:t>
      </w:r>
      <w:proofErr w:type="spellStart"/>
      <w:r w:rsidRPr="004E1562">
        <w:rPr>
          <w:b/>
        </w:rPr>
        <w:t>Тауэрс</w:t>
      </w:r>
      <w:proofErr w:type="spellEnd"/>
      <w:r w:rsidRPr="004E1562">
        <w:rPr>
          <w:b/>
        </w:rPr>
        <w:t>»</w:t>
      </w:r>
      <w:r w:rsidRPr="004E1562">
        <w:t xml:space="preserve"> (далее «Застройщик»), зарегистрированное 12.11.2004 г., Межрайонной инспекцией Министерства Российской Федерации по налогам и сборам  №</w:t>
      </w:r>
      <w:r w:rsidR="00330749">
        <w:t xml:space="preserve"> </w:t>
      </w:r>
      <w:r w:rsidRPr="004E1562">
        <w:t xml:space="preserve">46 по г. Москве за ОГРН 1047796865380, ИНН 7703533301, КПП 770301001, в лице </w:t>
      </w:r>
      <w:r w:rsidRPr="005154CD">
        <w:t xml:space="preserve">генерального директора г-на </w:t>
      </w:r>
      <w:proofErr w:type="spellStart"/>
      <w:r w:rsidRPr="005154CD">
        <w:t>Огюна</w:t>
      </w:r>
      <w:proofErr w:type="spellEnd"/>
      <w:r w:rsidRPr="005154CD">
        <w:t xml:space="preserve"> </w:t>
      </w:r>
      <w:proofErr w:type="spellStart"/>
      <w:r w:rsidRPr="005154CD">
        <w:t>Песена</w:t>
      </w:r>
      <w:proofErr w:type="spellEnd"/>
      <w:r w:rsidRPr="005154CD">
        <w:t xml:space="preserve">, </w:t>
      </w:r>
      <w:r w:rsidRPr="00E90D6E">
        <w:t>действующего на основании Устава, с одной стороны, и</w:t>
      </w:r>
    </w:p>
    <w:p w:rsidR="000763C5" w:rsidRPr="00E90D6E" w:rsidRDefault="000763C5" w:rsidP="00F7532B">
      <w:pPr>
        <w:jc w:val="both"/>
      </w:pPr>
    </w:p>
    <w:p w:rsidR="000763C5" w:rsidRPr="00E90D6E" w:rsidRDefault="00A9113E" w:rsidP="00F7532B">
      <w:pPr>
        <w:jc w:val="both"/>
      </w:pPr>
      <w:sdt>
        <w:sdtPr>
          <w:rPr>
            <w:rStyle w:val="Style2"/>
          </w:rPr>
          <w:alias w:val="мтКлиентВсеПаспортДанные"/>
          <w:tag w:val="мтКлиентВсеПаспортДанные"/>
          <w:id w:val="-1290967567"/>
          <w:placeholder>
            <w:docPart w:val="A37C68BF5B414FEB948443C724FB555E"/>
          </w:placeholder>
        </w:sdtPr>
        <w:sdtEndPr>
          <w:rPr>
            <w:rStyle w:val="Style2"/>
          </w:rPr>
        </w:sdtEndPr>
        <w:sdtContent>
          <w:proofErr w:type="gramStart"/>
          <w:r w:rsidR="00135FAE" w:rsidRPr="00E90D6E">
            <w:rPr>
              <w:b/>
            </w:rPr>
            <w:t>[*]</w:t>
          </w:r>
        </w:sdtContent>
      </w:sdt>
      <w:r w:rsidR="00BA6165" w:rsidRPr="00E90D6E">
        <w:t xml:space="preserve"> </w:t>
      </w:r>
      <w:r w:rsidR="00AC3FE0" w:rsidRPr="00E90D6E">
        <w:t xml:space="preserve">(далее «Участник»), </w:t>
      </w:r>
      <w:r w:rsidR="000763C5" w:rsidRPr="00E90D6E">
        <w:t>действующий от своего имени, с другой стороны, совместно именуемые «Стороны», а по отдельности - «Сторона», составили настоящий акт о завершении расчетов (далее – «Акт») о нижеследующем:</w:t>
      </w:r>
      <w:proofErr w:type="gramEnd"/>
    </w:p>
    <w:p w:rsidR="000763C5" w:rsidRPr="00E90D6E" w:rsidRDefault="000763C5" w:rsidP="00F7532B">
      <w:pPr>
        <w:ind w:firstLine="709"/>
        <w:jc w:val="center"/>
        <w:rPr>
          <w:u w:val="single"/>
        </w:rPr>
      </w:pPr>
    </w:p>
    <w:p w:rsidR="000763C5" w:rsidRDefault="000763C5" w:rsidP="00F7532B">
      <w:pPr>
        <w:numPr>
          <w:ilvl w:val="0"/>
          <w:numId w:val="5"/>
        </w:numPr>
        <w:shd w:val="clear" w:color="auto" w:fill="FFFFFF"/>
        <w:ind w:right="38"/>
        <w:jc w:val="both"/>
      </w:pPr>
      <w:r w:rsidRPr="00E90D6E">
        <w:t xml:space="preserve">В связи с окончанием строительства многофункционального административно-делового комплекса, расположенного по строительному адресу: г. Москва, ЦАО, район Пресненский, Краснопресненская набережная, ММДЦ «Москва-Сити», участок 17-18 (далее – «Комплекс») и проведением обмеров ________________________ Комплекса (технический паспорт по состоянию на «__» __________ 20__ г.), Стороны проводят окончательный </w:t>
      </w:r>
      <w:r w:rsidR="00597155" w:rsidRPr="00E90D6E">
        <w:t xml:space="preserve">взаиморасчет в соответствии с п. 4.4.1. </w:t>
      </w:r>
      <w:proofErr w:type="gramStart"/>
      <w:r w:rsidR="00597155" w:rsidRPr="00E90D6E">
        <w:t>Договора участия в долевом строительстве от __________</w:t>
      </w:r>
      <w:r w:rsidR="00597155" w:rsidRPr="004E1562">
        <w:t xml:space="preserve"> № ________, зарегистрированного Управлением Федеральной службы государственной регистрации, кадастра и картографии по г. Москве, номер регистрации _____________ от _____________ (далее «Договор»)</w:t>
      </w:r>
      <w:r w:rsidR="00E76B99" w:rsidRPr="004E1562">
        <w:t>,</w:t>
      </w:r>
      <w:r w:rsidR="00597155" w:rsidRPr="004E1562">
        <w:t xml:space="preserve"> в отношении нежилого помещения </w:t>
      </w:r>
      <w:r w:rsidR="00E76B99" w:rsidRPr="004E1562">
        <w:t xml:space="preserve">с условным номером апартамента </w:t>
      </w:r>
      <w:r w:rsidR="00597155" w:rsidRPr="004E1562">
        <w:t>№ ___, расположенного на ___ этаже в Башне №</w:t>
      </w:r>
      <w:r w:rsidR="00E76B99" w:rsidRPr="004E1562">
        <w:t>_</w:t>
      </w:r>
      <w:r w:rsidR="00597155" w:rsidRPr="004E1562">
        <w:t xml:space="preserve"> Комплекса (далее – «Объект»)</w:t>
      </w:r>
      <w:r w:rsidR="00132396" w:rsidRPr="004E1562">
        <w:t xml:space="preserve"> и подлежащего передаче Участнику в соответствии с Договором. </w:t>
      </w:r>
      <w:proofErr w:type="gramEnd"/>
    </w:p>
    <w:p w:rsidR="00591915" w:rsidRPr="004E1562" w:rsidRDefault="00591915" w:rsidP="00F7532B">
      <w:pPr>
        <w:shd w:val="clear" w:color="auto" w:fill="FFFFFF"/>
        <w:ind w:left="720" w:right="38"/>
        <w:jc w:val="both"/>
      </w:pPr>
    </w:p>
    <w:p w:rsidR="00D80F14" w:rsidRDefault="00132396" w:rsidP="00F7532B">
      <w:pPr>
        <w:numPr>
          <w:ilvl w:val="0"/>
          <w:numId w:val="5"/>
        </w:numPr>
        <w:shd w:val="clear" w:color="auto" w:fill="FFFFFF"/>
        <w:ind w:right="38"/>
        <w:jc w:val="both"/>
      </w:pPr>
      <w:r w:rsidRPr="004E1562">
        <w:t>В соответствии с обмерами ______________ фактическая площадь Объекта, включая общую площадь</w:t>
      </w:r>
      <w:r w:rsidR="00D80F14" w:rsidRPr="004E1562">
        <w:t xml:space="preserve"> Объекта</w:t>
      </w:r>
      <w:r w:rsidRPr="004E1562">
        <w:t>, составляет</w:t>
      </w:r>
      <w:proofErr w:type="gramStart"/>
      <w:r w:rsidRPr="004E1562">
        <w:t xml:space="preserve"> </w:t>
      </w:r>
      <w:r w:rsidR="00D80F14" w:rsidRPr="004E1562">
        <w:t xml:space="preserve">____ (_______) </w:t>
      </w:r>
      <w:proofErr w:type="spellStart"/>
      <w:proofErr w:type="gramEnd"/>
      <w:r w:rsidR="00D80F14" w:rsidRPr="004E1562">
        <w:t>кв.м</w:t>
      </w:r>
      <w:proofErr w:type="spellEnd"/>
      <w:r w:rsidR="00D80F14" w:rsidRPr="004E1562">
        <w:t xml:space="preserve">., что на ___(____) </w:t>
      </w:r>
      <w:proofErr w:type="spellStart"/>
      <w:r w:rsidR="00D80F14" w:rsidRPr="004E1562">
        <w:t>кв.м</w:t>
      </w:r>
      <w:proofErr w:type="spellEnd"/>
      <w:r w:rsidR="00D80F14" w:rsidRPr="004E1562">
        <w:t xml:space="preserve">. </w:t>
      </w:r>
      <w:r w:rsidR="00D80F14" w:rsidRPr="004E1562">
        <w:rPr>
          <w:b/>
        </w:rPr>
        <w:t xml:space="preserve">больше/меньше </w:t>
      </w:r>
      <w:r w:rsidR="00D80F14" w:rsidRPr="004E1562">
        <w:t>Общей проектной площади</w:t>
      </w:r>
      <w:r w:rsidR="00E717E1">
        <w:t xml:space="preserve"> Объекта</w:t>
      </w:r>
      <w:r w:rsidR="00D80F14" w:rsidRPr="004E1562">
        <w:t>, указанной в п. 2.1. Договора.  Стоимость Объекта с учетом уточненной Фактической площади Объекта составляет</w:t>
      </w:r>
      <w:proofErr w:type="gramStart"/>
      <w:r w:rsidR="00D80F14" w:rsidRPr="004E1562">
        <w:t xml:space="preserve"> ______ (_________________________) </w:t>
      </w:r>
      <w:proofErr w:type="gramEnd"/>
      <w:r w:rsidR="00D80F14" w:rsidRPr="004E1562">
        <w:t xml:space="preserve">рублей ___ копеек, НДС не облагается. </w:t>
      </w:r>
    </w:p>
    <w:p w:rsidR="00591915" w:rsidRPr="004E1562" w:rsidRDefault="00591915" w:rsidP="00F7532B">
      <w:pPr>
        <w:shd w:val="clear" w:color="auto" w:fill="FFFFFF"/>
        <w:ind w:left="720" w:right="38"/>
        <w:jc w:val="both"/>
      </w:pPr>
    </w:p>
    <w:p w:rsidR="00132396" w:rsidRDefault="00D80F14" w:rsidP="00F7532B">
      <w:pPr>
        <w:numPr>
          <w:ilvl w:val="0"/>
          <w:numId w:val="5"/>
        </w:numPr>
        <w:shd w:val="clear" w:color="auto" w:fill="FFFFFF"/>
        <w:ind w:right="38"/>
        <w:jc w:val="both"/>
      </w:pPr>
      <w:r w:rsidRPr="004E1562">
        <w:t>Стороны пришли к соглашению, что в соответствии с п. 4.4.</w:t>
      </w:r>
      <w:r w:rsidR="00AC3FE0">
        <w:t>1.</w:t>
      </w:r>
      <w:r w:rsidRPr="004E1562">
        <w:t xml:space="preserve"> Договора Участник (Застройщик) обязуется осуществить доплату (возврат) Застройщику (Участнику) денежной суммы в размере</w:t>
      </w:r>
      <w:proofErr w:type="gramStart"/>
      <w:r w:rsidRPr="004E1562">
        <w:t xml:space="preserve"> ________ (_____________) </w:t>
      </w:r>
      <w:proofErr w:type="gramEnd"/>
      <w:r w:rsidRPr="004E1562">
        <w:t>рублей __ копеек, перечислив данную сумму на расчетный счет Застройщика (Участника)</w:t>
      </w:r>
      <w:r w:rsidR="00154623" w:rsidRPr="004E1562">
        <w:t xml:space="preserve"> в течение 10 (Десяти) рабочих дней со дня подписания настоящего Акта.</w:t>
      </w:r>
    </w:p>
    <w:p w:rsidR="00591915" w:rsidRPr="004E1562" w:rsidRDefault="00591915" w:rsidP="00F7532B">
      <w:pPr>
        <w:shd w:val="clear" w:color="auto" w:fill="FFFFFF"/>
        <w:ind w:left="720" w:right="38"/>
        <w:jc w:val="both"/>
      </w:pPr>
    </w:p>
    <w:p w:rsidR="00154623" w:rsidRPr="004E1562" w:rsidRDefault="00154623" w:rsidP="00F7532B">
      <w:pPr>
        <w:numPr>
          <w:ilvl w:val="0"/>
          <w:numId w:val="5"/>
        </w:numPr>
        <w:shd w:val="clear" w:color="auto" w:fill="FFFFFF"/>
        <w:ind w:right="38"/>
        <w:jc w:val="both"/>
      </w:pPr>
      <w:r w:rsidRPr="004E1562">
        <w:lastRenderedPageBreak/>
        <w:t xml:space="preserve">Настоящий Акт составлен в </w:t>
      </w:r>
      <w:r w:rsidR="00591915">
        <w:t>3 (Т</w:t>
      </w:r>
      <w:r w:rsidRPr="004E1562">
        <w:t>рех</w:t>
      </w:r>
      <w:r w:rsidR="00591915">
        <w:t>)</w:t>
      </w:r>
      <w:r w:rsidRPr="004E1562">
        <w:t xml:space="preserve"> экземплярах, по одному для каждой из Сторон и одни для органа, осуществляющего государственную регистрацию прав на недвижимое имущество и сделок с ним. </w:t>
      </w:r>
    </w:p>
    <w:p w:rsidR="00154623" w:rsidRPr="004E1562" w:rsidRDefault="00154623" w:rsidP="00F7532B">
      <w:pPr>
        <w:shd w:val="clear" w:color="auto" w:fill="FFFFFF"/>
        <w:ind w:right="38"/>
        <w:jc w:val="both"/>
      </w:pPr>
    </w:p>
    <w:p w:rsidR="00154623" w:rsidRPr="004E1562" w:rsidRDefault="00154623" w:rsidP="00F7532B">
      <w:pPr>
        <w:jc w:val="center"/>
        <w:rPr>
          <w:b/>
        </w:rPr>
      </w:pPr>
    </w:p>
    <w:tbl>
      <w:tblPr>
        <w:tblW w:w="9942" w:type="dxa"/>
        <w:jc w:val="center"/>
        <w:tblLayout w:type="fixed"/>
        <w:tblLook w:val="0000" w:firstRow="0" w:lastRow="0" w:firstColumn="0" w:lastColumn="0" w:noHBand="0" w:noVBand="0"/>
      </w:tblPr>
      <w:tblGrid>
        <w:gridCol w:w="4971"/>
        <w:gridCol w:w="4971"/>
      </w:tblGrid>
      <w:tr w:rsidR="00154623" w:rsidRPr="00E90D6E" w:rsidTr="00154623">
        <w:trPr>
          <w:trHeight w:val="1627"/>
          <w:jc w:val="center"/>
        </w:trPr>
        <w:tc>
          <w:tcPr>
            <w:tcW w:w="4971" w:type="dxa"/>
          </w:tcPr>
          <w:p w:rsidR="00154623" w:rsidRPr="00E90D6E" w:rsidRDefault="00154623" w:rsidP="00F7532B">
            <w:pPr>
              <w:rPr>
                <w:b/>
                <w:bCs/>
              </w:rPr>
            </w:pPr>
            <w:r w:rsidRPr="00E90D6E">
              <w:rPr>
                <w:b/>
                <w:bCs/>
              </w:rPr>
              <w:t>Участник:</w:t>
            </w:r>
          </w:p>
          <w:p w:rsidR="00154623" w:rsidRPr="00E90D6E" w:rsidRDefault="00135FAE" w:rsidP="00F7532B">
            <w:pPr>
              <w:rPr>
                <w:b/>
                <w:bCs/>
              </w:rPr>
            </w:pPr>
            <w:r w:rsidRPr="00E90D6E">
              <w:rPr>
                <w:b/>
              </w:rPr>
              <w:t>[*]</w:t>
            </w:r>
          </w:p>
        </w:tc>
        <w:tc>
          <w:tcPr>
            <w:tcW w:w="4971" w:type="dxa"/>
          </w:tcPr>
          <w:p w:rsidR="00154623" w:rsidRPr="00E90D6E" w:rsidRDefault="00154623" w:rsidP="00F7532B">
            <w:pPr>
              <w:ind w:right="187"/>
              <w:rPr>
                <w:rFonts w:cs="Courier New"/>
                <w:b/>
              </w:rPr>
            </w:pPr>
            <w:r w:rsidRPr="00E90D6E">
              <w:rPr>
                <w:rFonts w:cs="Courier New"/>
                <w:b/>
              </w:rPr>
              <w:t>Застройщик:</w:t>
            </w:r>
          </w:p>
          <w:p w:rsidR="00154623" w:rsidRPr="00E90D6E" w:rsidRDefault="00154623" w:rsidP="00F7532B">
            <w:pPr>
              <w:ind w:right="187"/>
              <w:rPr>
                <w:rFonts w:cs="Courier New"/>
                <w:b/>
              </w:rPr>
            </w:pPr>
            <w:r w:rsidRPr="00E90D6E">
              <w:rPr>
                <w:rFonts w:cs="Courier New"/>
                <w:b/>
              </w:rPr>
              <w:t>Общество с ограниченной ответственностью «</w:t>
            </w:r>
            <w:proofErr w:type="gramStart"/>
            <w:r w:rsidRPr="00E90D6E">
              <w:rPr>
                <w:rFonts w:cs="Courier New"/>
                <w:b/>
              </w:rPr>
              <w:t>СТ</w:t>
            </w:r>
            <w:proofErr w:type="gramEnd"/>
            <w:r w:rsidRPr="00E90D6E">
              <w:rPr>
                <w:rFonts w:cs="Courier New"/>
                <w:b/>
              </w:rPr>
              <w:t xml:space="preserve"> </w:t>
            </w:r>
            <w:proofErr w:type="spellStart"/>
            <w:r w:rsidRPr="00E90D6E">
              <w:rPr>
                <w:rFonts w:cs="Courier New"/>
                <w:b/>
              </w:rPr>
              <w:t>Тауэрс</w:t>
            </w:r>
            <w:proofErr w:type="spellEnd"/>
            <w:r w:rsidRPr="00E90D6E">
              <w:rPr>
                <w:rFonts w:cs="Courier New"/>
                <w:b/>
              </w:rPr>
              <w:t>»</w:t>
            </w:r>
          </w:p>
          <w:p w:rsidR="00154623" w:rsidRPr="00E90D6E" w:rsidRDefault="00154623" w:rsidP="00F7532B">
            <w:pPr>
              <w:shd w:val="clear" w:color="auto" w:fill="FFFFFF"/>
            </w:pPr>
            <w:r w:rsidRPr="00E90D6E">
              <w:t xml:space="preserve">Место нахождения: </w:t>
            </w:r>
            <w:r w:rsidR="00AE7932" w:rsidRPr="00E90D6E">
              <w:t>123112</w:t>
            </w:r>
            <w:r w:rsidRPr="00E90D6E">
              <w:t xml:space="preserve">, г. Москва, ул. </w:t>
            </w:r>
            <w:proofErr w:type="spellStart"/>
            <w:r w:rsidRPr="00E90D6E">
              <w:t>Тестовская</w:t>
            </w:r>
            <w:proofErr w:type="spellEnd"/>
            <w:r w:rsidRPr="00E90D6E">
              <w:t>, д.10</w:t>
            </w:r>
          </w:p>
          <w:p w:rsidR="00154623" w:rsidRPr="00E90D6E" w:rsidRDefault="00154623" w:rsidP="00F7532B">
            <w:pPr>
              <w:shd w:val="clear" w:color="auto" w:fill="FFFFFF"/>
            </w:pPr>
            <w:r w:rsidRPr="00E90D6E">
              <w:t>ИНН/КПП  7703533301/770301001</w:t>
            </w:r>
          </w:p>
          <w:p w:rsidR="00154623" w:rsidRPr="00E90D6E" w:rsidRDefault="00154623" w:rsidP="00F7532B">
            <w:pPr>
              <w:shd w:val="clear" w:color="auto" w:fill="FFFFFF"/>
            </w:pPr>
            <w:r w:rsidRPr="00E90D6E">
              <w:t>ОГРН: 1047796865380</w:t>
            </w:r>
          </w:p>
          <w:p w:rsidR="0048285A" w:rsidRPr="00E90D6E" w:rsidRDefault="0048285A" w:rsidP="0048285A">
            <w:pPr>
              <w:shd w:val="clear" w:color="auto" w:fill="FFFFFF"/>
              <w:rPr>
                <w:bCs/>
              </w:rPr>
            </w:pPr>
            <w:r w:rsidRPr="00E90D6E">
              <w:rPr>
                <w:bCs/>
              </w:rPr>
              <w:t>Банковские реквизиты:</w:t>
            </w:r>
          </w:p>
          <w:p w:rsidR="00C535E1" w:rsidRPr="00E90D6E" w:rsidRDefault="00C535E1" w:rsidP="00C535E1">
            <w:pPr>
              <w:pStyle w:val="af1"/>
              <w:rPr>
                <w:rFonts w:ascii="Times New Roman" w:hAnsi="Times New Roman"/>
                <w:sz w:val="24"/>
                <w:szCs w:val="24"/>
              </w:rPr>
            </w:pPr>
            <w:proofErr w:type="gramStart"/>
            <w:r w:rsidRPr="00E90D6E">
              <w:rPr>
                <w:rFonts w:ascii="Times New Roman" w:hAnsi="Times New Roman"/>
                <w:sz w:val="24"/>
                <w:szCs w:val="24"/>
              </w:rPr>
              <w:t>р</w:t>
            </w:r>
            <w:proofErr w:type="gramEnd"/>
            <w:r w:rsidRPr="00E90D6E">
              <w:rPr>
                <w:rFonts w:ascii="Times New Roman" w:hAnsi="Times New Roman"/>
                <w:sz w:val="24"/>
                <w:szCs w:val="24"/>
              </w:rPr>
              <w:t xml:space="preserve">/счет:   </w:t>
            </w:r>
            <w:r w:rsidR="00FC673D" w:rsidRPr="00E90D6E">
              <w:rPr>
                <w:rFonts w:ascii="Times New Roman" w:hAnsi="Times New Roman"/>
                <w:sz w:val="24"/>
                <w:szCs w:val="24"/>
              </w:rPr>
              <w:t>40702810138000120273</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в ПАО "Сбербанк России" г. Москва</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БИК:  044525225</w:t>
            </w:r>
          </w:p>
          <w:p w:rsidR="00C535E1" w:rsidRPr="00E90D6E" w:rsidRDefault="00C535E1" w:rsidP="00C535E1">
            <w:pPr>
              <w:pStyle w:val="af1"/>
              <w:rPr>
                <w:rFonts w:ascii="Times New Roman" w:hAnsi="Times New Roman"/>
                <w:sz w:val="24"/>
                <w:szCs w:val="24"/>
              </w:rPr>
            </w:pPr>
            <w:r w:rsidRPr="00E90D6E">
              <w:rPr>
                <w:rFonts w:ascii="Times New Roman" w:hAnsi="Times New Roman"/>
                <w:sz w:val="24"/>
                <w:szCs w:val="24"/>
              </w:rPr>
              <w:t>Корр. счет: 30101810400000000225</w:t>
            </w:r>
          </w:p>
          <w:p w:rsidR="00154623" w:rsidRPr="00E90D6E" w:rsidRDefault="00154623" w:rsidP="00F7532B">
            <w:pPr>
              <w:rPr>
                <w:b/>
                <w:bCs/>
              </w:rPr>
            </w:pPr>
          </w:p>
        </w:tc>
      </w:tr>
      <w:tr w:rsidR="00154623" w:rsidRPr="005154CD" w:rsidTr="00154623">
        <w:trPr>
          <w:trHeight w:val="1313"/>
          <w:jc w:val="center"/>
        </w:trPr>
        <w:tc>
          <w:tcPr>
            <w:tcW w:w="4971" w:type="dxa"/>
          </w:tcPr>
          <w:p w:rsidR="00154623" w:rsidRPr="00E90D6E" w:rsidRDefault="00154623" w:rsidP="00F7532B">
            <w:pPr>
              <w:tabs>
                <w:tab w:val="left" w:pos="4504"/>
              </w:tabs>
              <w:ind w:right="-1"/>
              <w:jc w:val="both"/>
              <w:rPr>
                <w:b/>
                <w:bCs/>
              </w:rPr>
            </w:pPr>
          </w:p>
          <w:p w:rsidR="00154623" w:rsidRPr="00E90D6E" w:rsidRDefault="00154623" w:rsidP="00F7532B">
            <w:pPr>
              <w:tabs>
                <w:tab w:val="left" w:pos="4504"/>
              </w:tabs>
              <w:ind w:right="-1"/>
              <w:jc w:val="both"/>
              <w:rPr>
                <w:b/>
                <w:bCs/>
              </w:rPr>
            </w:pPr>
          </w:p>
          <w:p w:rsidR="00154623" w:rsidRPr="00E90D6E" w:rsidRDefault="00154623" w:rsidP="00F7532B">
            <w:pPr>
              <w:tabs>
                <w:tab w:val="left" w:pos="4504"/>
              </w:tabs>
              <w:ind w:right="-1"/>
              <w:jc w:val="both"/>
              <w:rPr>
                <w:b/>
                <w:bCs/>
              </w:rPr>
            </w:pPr>
          </w:p>
          <w:p w:rsidR="00154623" w:rsidRPr="00E90D6E" w:rsidRDefault="00154623" w:rsidP="00F7532B">
            <w:pPr>
              <w:tabs>
                <w:tab w:val="left" w:pos="4504"/>
              </w:tabs>
              <w:ind w:right="-1"/>
              <w:jc w:val="both"/>
              <w:rPr>
                <w:b/>
                <w:bCs/>
              </w:rPr>
            </w:pPr>
          </w:p>
          <w:p w:rsidR="00154623" w:rsidRPr="00E90D6E" w:rsidRDefault="00154623" w:rsidP="002107D0">
            <w:pPr>
              <w:tabs>
                <w:tab w:val="left" w:pos="4504"/>
              </w:tabs>
              <w:ind w:right="-1"/>
              <w:jc w:val="both"/>
            </w:pPr>
            <w:r w:rsidRPr="00E90D6E">
              <w:t>__________________________/</w:t>
            </w:r>
            <w:r w:rsidR="00BA6165" w:rsidRPr="00E90D6E">
              <w:rPr>
                <w:rStyle w:val="Style1"/>
                <w:b w:val="0"/>
              </w:rPr>
              <w:t xml:space="preserve"> </w:t>
            </w:r>
            <w:sdt>
              <w:sdtPr>
                <w:rPr>
                  <w:rStyle w:val="Style1"/>
                  <w:b w:val="0"/>
                </w:rPr>
                <w:alias w:val="мтФИОПокупателя"/>
                <w:tag w:val="мтФИОПокупателя"/>
                <w:id w:val="-1483697547"/>
                <w:placeholder>
                  <w:docPart w:val="7EA9515C6B4A4B84A62B43B59F89FD58"/>
                </w:placeholder>
              </w:sdtPr>
              <w:sdtEndPr>
                <w:rPr>
                  <w:rStyle w:val="Style1"/>
                </w:rPr>
              </w:sdtEndPr>
              <w:sdtContent>
                <w:r w:rsidR="00135FAE" w:rsidRPr="00E90D6E">
                  <w:rPr>
                    <w:b/>
                  </w:rPr>
                  <w:t>[*]</w:t>
                </w:r>
              </w:sdtContent>
            </w:sdt>
            <w:r w:rsidRPr="00E90D6E">
              <w:t>/</w:t>
            </w:r>
          </w:p>
        </w:tc>
        <w:tc>
          <w:tcPr>
            <w:tcW w:w="4971" w:type="dxa"/>
          </w:tcPr>
          <w:p w:rsidR="00154623" w:rsidRPr="00E90D6E" w:rsidRDefault="00154623" w:rsidP="00F7532B">
            <w:pPr>
              <w:rPr>
                <w:b/>
                <w:bCs/>
              </w:rPr>
            </w:pPr>
          </w:p>
          <w:p w:rsidR="00154623" w:rsidRPr="00E90D6E" w:rsidRDefault="00154623" w:rsidP="00F7532B">
            <w:pPr>
              <w:rPr>
                <w:b/>
                <w:bCs/>
              </w:rPr>
            </w:pPr>
          </w:p>
          <w:p w:rsidR="00154623" w:rsidRPr="00E90D6E" w:rsidRDefault="00154623" w:rsidP="00F7532B">
            <w:pPr>
              <w:rPr>
                <w:b/>
                <w:bCs/>
              </w:rPr>
            </w:pPr>
          </w:p>
          <w:p w:rsidR="00154623" w:rsidRPr="00E90D6E" w:rsidRDefault="00154623" w:rsidP="00F7532B">
            <w:pPr>
              <w:rPr>
                <w:b/>
                <w:bCs/>
              </w:rPr>
            </w:pPr>
          </w:p>
          <w:p w:rsidR="00154623" w:rsidRPr="005154CD" w:rsidRDefault="00154623" w:rsidP="00F7532B">
            <w:pPr>
              <w:rPr>
                <w:b/>
                <w:bCs/>
              </w:rPr>
            </w:pPr>
            <w:r w:rsidRPr="00E90D6E">
              <w:t>__________________________/</w:t>
            </w:r>
            <w:proofErr w:type="spellStart"/>
            <w:r w:rsidRPr="00E90D6E">
              <w:rPr>
                <w:b/>
              </w:rPr>
              <w:t>Огюн</w:t>
            </w:r>
            <w:proofErr w:type="spellEnd"/>
            <w:r w:rsidRPr="00E90D6E">
              <w:rPr>
                <w:b/>
              </w:rPr>
              <w:t xml:space="preserve"> Песен</w:t>
            </w:r>
            <w:r w:rsidRPr="00E90D6E">
              <w:t>/</w:t>
            </w:r>
          </w:p>
        </w:tc>
      </w:tr>
    </w:tbl>
    <w:p w:rsidR="00154623" w:rsidRDefault="00154623" w:rsidP="00F7532B">
      <w:pPr>
        <w:shd w:val="clear" w:color="auto" w:fill="FFFFFF"/>
        <w:ind w:right="38"/>
        <w:jc w:val="both"/>
      </w:pPr>
    </w:p>
    <w:p w:rsidR="004E1562" w:rsidRDefault="004E1562" w:rsidP="00154623">
      <w:pPr>
        <w:shd w:val="clear" w:color="auto" w:fill="FFFFFF"/>
        <w:ind w:right="38"/>
        <w:jc w:val="both"/>
      </w:pPr>
    </w:p>
    <w:p w:rsidR="004E1562" w:rsidRDefault="004E1562" w:rsidP="00154623">
      <w:pPr>
        <w:shd w:val="clear" w:color="auto" w:fill="FFFFFF"/>
        <w:ind w:right="38"/>
        <w:jc w:val="both"/>
      </w:pPr>
    </w:p>
    <w:p w:rsidR="005154CD" w:rsidRPr="005154CD" w:rsidRDefault="005154CD" w:rsidP="005154CD">
      <w:pPr>
        <w:rPr>
          <w:b/>
        </w:rPr>
      </w:pPr>
      <w:r w:rsidRPr="005154CD">
        <w:rPr>
          <w:b/>
        </w:rPr>
        <w:t>ФОРМА АКТА СОГЛАСОВАНА</w:t>
      </w:r>
    </w:p>
    <w:p w:rsidR="005154CD" w:rsidRDefault="005154CD" w:rsidP="005154CD"/>
    <w:tbl>
      <w:tblPr>
        <w:tblW w:w="9942" w:type="dxa"/>
        <w:jc w:val="center"/>
        <w:tblLayout w:type="fixed"/>
        <w:tblLook w:val="0000" w:firstRow="0" w:lastRow="0" w:firstColumn="0" w:lastColumn="0" w:noHBand="0" w:noVBand="0"/>
      </w:tblPr>
      <w:tblGrid>
        <w:gridCol w:w="4971"/>
        <w:gridCol w:w="4971"/>
      </w:tblGrid>
      <w:tr w:rsidR="005154CD" w:rsidRPr="00E90D6E" w:rsidTr="00A653F0">
        <w:trPr>
          <w:trHeight w:val="1627"/>
          <w:jc w:val="center"/>
        </w:trPr>
        <w:tc>
          <w:tcPr>
            <w:tcW w:w="4971" w:type="dxa"/>
          </w:tcPr>
          <w:p w:rsidR="005154CD" w:rsidRPr="00E90D6E" w:rsidRDefault="005154CD" w:rsidP="00A653F0">
            <w:pPr>
              <w:rPr>
                <w:b/>
                <w:bCs/>
              </w:rPr>
            </w:pPr>
            <w:r w:rsidRPr="00E90D6E">
              <w:rPr>
                <w:b/>
                <w:bCs/>
              </w:rPr>
              <w:t>Участник:</w:t>
            </w:r>
          </w:p>
          <w:p w:rsidR="005154CD" w:rsidRPr="00E90D6E" w:rsidRDefault="00A9113E" w:rsidP="00135FAE">
            <w:pPr>
              <w:rPr>
                <w:b/>
                <w:bCs/>
              </w:rPr>
            </w:pPr>
            <w:sdt>
              <w:sdtPr>
                <w:rPr>
                  <w:rStyle w:val="Style1"/>
                  <w:b w:val="0"/>
                </w:rPr>
                <w:alias w:val="мтФИОПокупателя"/>
                <w:tag w:val="мтФИОПокупателя"/>
                <w:id w:val="852071275"/>
                <w:placeholder>
                  <w:docPart w:val="31B97C8194AC4164A6A5644B2F6F33FB"/>
                </w:placeholder>
              </w:sdtPr>
              <w:sdtEndPr>
                <w:rPr>
                  <w:rStyle w:val="a0"/>
                  <w:b/>
                </w:rPr>
              </w:sdtEndPr>
              <w:sdtContent>
                <w:r w:rsidR="00135FAE" w:rsidRPr="00E90D6E">
                  <w:rPr>
                    <w:b/>
                  </w:rPr>
                  <w:t>[*]</w:t>
                </w:r>
              </w:sdtContent>
            </w:sdt>
          </w:p>
        </w:tc>
        <w:tc>
          <w:tcPr>
            <w:tcW w:w="4971" w:type="dxa"/>
          </w:tcPr>
          <w:p w:rsidR="005154CD" w:rsidRPr="00E90D6E" w:rsidRDefault="005154CD" w:rsidP="00A653F0">
            <w:pPr>
              <w:ind w:right="187"/>
              <w:rPr>
                <w:rFonts w:cs="Courier New"/>
                <w:b/>
              </w:rPr>
            </w:pPr>
            <w:r w:rsidRPr="00E90D6E">
              <w:rPr>
                <w:rFonts w:cs="Courier New"/>
                <w:b/>
              </w:rPr>
              <w:t>Застройщик:</w:t>
            </w:r>
          </w:p>
          <w:p w:rsidR="005154CD" w:rsidRPr="00E90D6E" w:rsidRDefault="005154CD" w:rsidP="00A653F0">
            <w:pPr>
              <w:ind w:right="187"/>
              <w:rPr>
                <w:rFonts w:cs="Courier New"/>
                <w:b/>
              </w:rPr>
            </w:pPr>
            <w:r w:rsidRPr="00E90D6E">
              <w:rPr>
                <w:rFonts w:cs="Courier New"/>
                <w:b/>
              </w:rPr>
              <w:t>Общество с ограниченной ответственностью «</w:t>
            </w:r>
            <w:proofErr w:type="gramStart"/>
            <w:r w:rsidRPr="00E90D6E">
              <w:rPr>
                <w:rFonts w:cs="Courier New"/>
                <w:b/>
              </w:rPr>
              <w:t>СТ</w:t>
            </w:r>
            <w:proofErr w:type="gramEnd"/>
            <w:r w:rsidRPr="00E90D6E">
              <w:rPr>
                <w:rFonts w:cs="Courier New"/>
                <w:b/>
              </w:rPr>
              <w:t xml:space="preserve"> </w:t>
            </w:r>
            <w:proofErr w:type="spellStart"/>
            <w:r w:rsidRPr="00E90D6E">
              <w:rPr>
                <w:rFonts w:cs="Courier New"/>
                <w:b/>
              </w:rPr>
              <w:t>Тауэрс</w:t>
            </w:r>
            <w:proofErr w:type="spellEnd"/>
            <w:r w:rsidRPr="00E90D6E">
              <w:rPr>
                <w:rFonts w:cs="Courier New"/>
                <w:b/>
              </w:rPr>
              <w:t>»</w:t>
            </w:r>
          </w:p>
          <w:p w:rsidR="005154CD" w:rsidRPr="00E90D6E" w:rsidRDefault="005154CD" w:rsidP="00A653F0">
            <w:pPr>
              <w:pStyle w:val="af1"/>
              <w:rPr>
                <w:b/>
                <w:bCs/>
              </w:rPr>
            </w:pPr>
          </w:p>
        </w:tc>
      </w:tr>
      <w:tr w:rsidR="005154CD" w:rsidRPr="00E90D6E" w:rsidTr="00A653F0">
        <w:trPr>
          <w:trHeight w:val="994"/>
          <w:jc w:val="center"/>
        </w:trPr>
        <w:tc>
          <w:tcPr>
            <w:tcW w:w="4971" w:type="dxa"/>
          </w:tcPr>
          <w:p w:rsidR="005154CD" w:rsidRPr="00E90D6E" w:rsidRDefault="005154CD" w:rsidP="000F1491">
            <w:pPr>
              <w:tabs>
                <w:tab w:val="left" w:pos="4504"/>
              </w:tabs>
              <w:ind w:right="-1"/>
              <w:jc w:val="both"/>
            </w:pPr>
            <w:r w:rsidRPr="00E90D6E">
              <w:t>__________________________/</w:t>
            </w:r>
            <w:r w:rsidR="00BA6165" w:rsidRPr="00E90D6E">
              <w:rPr>
                <w:rStyle w:val="Style1"/>
                <w:b w:val="0"/>
              </w:rPr>
              <w:t xml:space="preserve"> </w:t>
            </w:r>
            <w:sdt>
              <w:sdtPr>
                <w:rPr>
                  <w:rStyle w:val="Style1"/>
                  <w:b w:val="0"/>
                </w:rPr>
                <w:alias w:val="мтФИОПокупателя"/>
                <w:tag w:val="мтФИОПокупателя"/>
                <w:id w:val="-370993097"/>
                <w:placeholder>
                  <w:docPart w:val="705EC4BD9F43483F97A4E5D2779CEE06"/>
                </w:placeholder>
              </w:sdtPr>
              <w:sdtEndPr>
                <w:rPr>
                  <w:rStyle w:val="Style1"/>
                </w:rPr>
              </w:sdtEndPr>
              <w:sdtContent>
                <w:r w:rsidR="00135FAE" w:rsidRPr="00E90D6E">
                  <w:rPr>
                    <w:b/>
                  </w:rPr>
                  <w:t>[*]</w:t>
                </w:r>
              </w:sdtContent>
            </w:sdt>
            <w:r w:rsidRPr="00E90D6E">
              <w:t>/</w:t>
            </w:r>
          </w:p>
        </w:tc>
        <w:tc>
          <w:tcPr>
            <w:tcW w:w="4971" w:type="dxa"/>
          </w:tcPr>
          <w:p w:rsidR="005154CD" w:rsidRPr="00E90D6E" w:rsidRDefault="005154CD" w:rsidP="00A653F0">
            <w:r w:rsidRPr="00E90D6E">
              <w:t>__________________________/</w:t>
            </w:r>
            <w:proofErr w:type="spellStart"/>
            <w:r w:rsidRPr="00E90D6E">
              <w:rPr>
                <w:b/>
              </w:rPr>
              <w:t>Мутлу</w:t>
            </w:r>
            <w:proofErr w:type="spellEnd"/>
            <w:r w:rsidRPr="00E90D6E">
              <w:rPr>
                <w:b/>
              </w:rPr>
              <w:t xml:space="preserve"> А.И.</w:t>
            </w:r>
            <w:r w:rsidRPr="00E90D6E">
              <w:t>/</w:t>
            </w:r>
          </w:p>
        </w:tc>
      </w:tr>
    </w:tbl>
    <w:p w:rsidR="004E1562" w:rsidRPr="005154CD" w:rsidRDefault="005154CD" w:rsidP="00DB1F67">
      <w:pPr>
        <w:tabs>
          <w:tab w:val="left" w:pos="4395"/>
        </w:tabs>
        <w:ind w:left="4678"/>
        <w:rPr>
          <w:b/>
        </w:rPr>
      </w:pPr>
      <w:r w:rsidRPr="00E90D6E">
        <w:t xml:space="preserve">на основании доверенности от </w:t>
      </w:r>
      <w:r w:rsidR="00DB1F67" w:rsidRPr="00E90D6E">
        <w:t xml:space="preserve">16.08.2016 г., удостоверенной </w:t>
      </w:r>
      <w:proofErr w:type="spellStart"/>
      <w:r w:rsidR="00DB1F67" w:rsidRPr="00E90D6E">
        <w:t>Хышиктуевой</w:t>
      </w:r>
      <w:proofErr w:type="spellEnd"/>
      <w:r w:rsidR="00DB1F67" w:rsidRPr="00E90D6E">
        <w:t xml:space="preserve"> И.О., временно исполняющей обязанности нотариуса г. Москвы, </w:t>
      </w:r>
      <w:proofErr w:type="spellStart"/>
      <w:r w:rsidR="00DB1F67" w:rsidRPr="00E90D6E">
        <w:t>Пестрецовой</w:t>
      </w:r>
      <w:proofErr w:type="spellEnd"/>
      <w:r w:rsidR="00DB1F67" w:rsidRPr="00E90D6E">
        <w:t xml:space="preserve"> Т.А.,</w:t>
      </w:r>
      <w:bookmarkStart w:id="1" w:name="_GoBack"/>
      <w:bookmarkEnd w:id="1"/>
      <w:r w:rsidR="00DB1F67" w:rsidRPr="00B111D1">
        <w:t xml:space="preserve"> зарегистрированной в реестре за №2-1632, бланк 77 АВ 1653483</w:t>
      </w:r>
    </w:p>
    <w:sectPr w:rsidR="004E1562" w:rsidRPr="005154CD" w:rsidSect="0068316A">
      <w:footerReference w:type="default" r:id="rId12"/>
      <w:pgSz w:w="11906" w:h="16838"/>
      <w:pgMar w:top="993" w:right="850" w:bottom="1134" w:left="1701" w:header="360"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3E" w:rsidRDefault="00A9113E">
      <w:r>
        <w:separator/>
      </w:r>
    </w:p>
  </w:endnote>
  <w:endnote w:type="continuationSeparator" w:id="0">
    <w:p w:rsidR="00A9113E" w:rsidRDefault="00A9113E">
      <w:r>
        <w:continuationSeparator/>
      </w:r>
    </w:p>
  </w:endnote>
  <w:endnote w:type="continuationNotice" w:id="1">
    <w:p w:rsidR="00A9113E" w:rsidRDefault="00A91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41" w:rsidRPr="0068316A" w:rsidRDefault="00130841">
    <w:pPr>
      <w:pStyle w:val="a6"/>
      <w:jc w:val="right"/>
      <w:rPr>
        <w:sz w:val="20"/>
        <w:szCs w:val="20"/>
      </w:rPr>
    </w:pPr>
    <w:r w:rsidRPr="0068316A">
      <w:rPr>
        <w:sz w:val="20"/>
        <w:szCs w:val="20"/>
      </w:rPr>
      <w:t>Стр.</w:t>
    </w:r>
    <w:r w:rsidRPr="0068316A">
      <w:rPr>
        <w:sz w:val="20"/>
        <w:szCs w:val="20"/>
      </w:rPr>
      <w:fldChar w:fldCharType="begin"/>
    </w:r>
    <w:r w:rsidRPr="0068316A">
      <w:rPr>
        <w:sz w:val="20"/>
        <w:szCs w:val="20"/>
      </w:rPr>
      <w:instrText>PAGE   \* MERGEFORMAT</w:instrText>
    </w:r>
    <w:r w:rsidRPr="0068316A">
      <w:rPr>
        <w:sz w:val="20"/>
        <w:szCs w:val="20"/>
      </w:rPr>
      <w:fldChar w:fldCharType="separate"/>
    </w:r>
    <w:r w:rsidR="00E90D6E">
      <w:rPr>
        <w:noProof/>
        <w:sz w:val="20"/>
        <w:szCs w:val="20"/>
      </w:rPr>
      <w:t>19</w:t>
    </w:r>
    <w:r w:rsidRPr="0068316A">
      <w:rPr>
        <w:sz w:val="20"/>
        <w:szCs w:val="20"/>
      </w:rPr>
      <w:fldChar w:fldCharType="end"/>
    </w:r>
    <w:r>
      <w:rPr>
        <w:sz w:val="20"/>
        <w:szCs w:val="20"/>
      </w:rPr>
      <w:t xml:space="preserve"> из 19</w:t>
    </w:r>
  </w:p>
  <w:p w:rsidR="00130841" w:rsidRDefault="001308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3E" w:rsidRDefault="00A9113E">
      <w:r>
        <w:separator/>
      </w:r>
    </w:p>
  </w:footnote>
  <w:footnote w:type="continuationSeparator" w:id="0">
    <w:p w:rsidR="00A9113E" w:rsidRDefault="00A9113E">
      <w:r>
        <w:continuationSeparator/>
      </w:r>
    </w:p>
  </w:footnote>
  <w:footnote w:type="continuationNotice" w:id="1">
    <w:p w:rsidR="00A9113E" w:rsidRDefault="00A911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73D1"/>
    <w:multiLevelType w:val="hybridMultilevel"/>
    <w:tmpl w:val="DE88A14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597433B"/>
    <w:multiLevelType w:val="hybridMultilevel"/>
    <w:tmpl w:val="CDF25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ED217D"/>
    <w:multiLevelType w:val="multilevel"/>
    <w:tmpl w:val="DF9A9EF2"/>
    <w:lvl w:ilvl="0">
      <w:start w:val="3"/>
      <w:numFmt w:val="decimal"/>
      <w:lvlText w:val="%1."/>
      <w:lvlJc w:val="left"/>
      <w:pPr>
        <w:ind w:left="1069" w:hanging="360"/>
      </w:pPr>
      <w:rPr>
        <w:rFonts w:hint="default"/>
      </w:rPr>
    </w:lvl>
    <w:lvl w:ilvl="1">
      <w:start w:val="3"/>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1849" w:hanging="11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46766296"/>
    <w:multiLevelType w:val="hybridMultilevel"/>
    <w:tmpl w:val="AE6E4A92"/>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C0D4E9F"/>
    <w:multiLevelType w:val="multilevel"/>
    <w:tmpl w:val="394228B0"/>
    <w:lvl w:ilvl="0">
      <w:start w:val="1"/>
      <w:numFmt w:val="decimal"/>
      <w:lvlText w:val="%1."/>
      <w:lvlJc w:val="left"/>
      <w:pPr>
        <w:ind w:left="1069" w:hanging="360"/>
      </w:pPr>
      <w:rPr>
        <w:rFonts w:hint="default"/>
      </w:rPr>
    </w:lvl>
    <w:lvl w:ilvl="1">
      <w:start w:val="1"/>
      <w:numFmt w:val="decimal"/>
      <w:isLgl/>
      <w:lvlText w:val="%1.%2."/>
      <w:lvlJc w:val="left"/>
      <w:pPr>
        <w:ind w:left="2164" w:hanging="1455"/>
      </w:pPr>
      <w:rPr>
        <w:rFonts w:hint="default"/>
      </w:rPr>
    </w:lvl>
    <w:lvl w:ilvl="2">
      <w:start w:val="3"/>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164" w:hanging="1455"/>
      </w:pPr>
      <w:rPr>
        <w:rFonts w:hint="default"/>
      </w:rPr>
    </w:lvl>
    <w:lvl w:ilvl="7">
      <w:start w:val="1"/>
      <w:numFmt w:val="decimal"/>
      <w:isLgl/>
      <w:lvlText w:val="%1.%2.%3.%4.%5.%6.%7.%8."/>
      <w:lvlJc w:val="left"/>
      <w:pPr>
        <w:ind w:left="2164" w:hanging="1455"/>
      </w:pPr>
      <w:rPr>
        <w:rFonts w:hint="default"/>
      </w:rPr>
    </w:lvl>
    <w:lvl w:ilvl="8">
      <w:start w:val="1"/>
      <w:numFmt w:val="decimal"/>
      <w:isLgl/>
      <w:lvlText w:val="%1.%2.%3.%4.%5.%6.%7.%8.%9."/>
      <w:lvlJc w:val="left"/>
      <w:pPr>
        <w:ind w:left="2509" w:hanging="1800"/>
      </w:pPr>
      <w:rPr>
        <w:rFonts w:hint="default"/>
      </w:rPr>
    </w:lvl>
  </w:abstractNum>
  <w:abstractNum w:abstractNumId="5">
    <w:nsid w:val="61AC4CF0"/>
    <w:multiLevelType w:val="hybridMultilevel"/>
    <w:tmpl w:val="A59C040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1B70276"/>
    <w:multiLevelType w:val="hybridMultilevel"/>
    <w:tmpl w:val="B020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E164D"/>
    <w:multiLevelType w:val="hybridMultilevel"/>
    <w:tmpl w:val="7E9803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9D560F"/>
    <w:multiLevelType w:val="hybridMultilevel"/>
    <w:tmpl w:val="67C6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9C5071"/>
    <w:multiLevelType w:val="hybridMultilevel"/>
    <w:tmpl w:val="7BB6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623"/>
    <w:rsid w:val="00000838"/>
    <w:rsid w:val="00000D02"/>
    <w:rsid w:val="00003325"/>
    <w:rsid w:val="000166B9"/>
    <w:rsid w:val="000252D5"/>
    <w:rsid w:val="00025314"/>
    <w:rsid w:val="00026E64"/>
    <w:rsid w:val="000339ED"/>
    <w:rsid w:val="000343A3"/>
    <w:rsid w:val="00036F60"/>
    <w:rsid w:val="000446FB"/>
    <w:rsid w:val="000530B0"/>
    <w:rsid w:val="00053E79"/>
    <w:rsid w:val="00055AA0"/>
    <w:rsid w:val="000608A2"/>
    <w:rsid w:val="00061125"/>
    <w:rsid w:val="00064C8E"/>
    <w:rsid w:val="00064E66"/>
    <w:rsid w:val="000751FD"/>
    <w:rsid w:val="000763C5"/>
    <w:rsid w:val="0007713A"/>
    <w:rsid w:val="00084130"/>
    <w:rsid w:val="0009021D"/>
    <w:rsid w:val="00090579"/>
    <w:rsid w:val="00091F89"/>
    <w:rsid w:val="00095739"/>
    <w:rsid w:val="0009583C"/>
    <w:rsid w:val="000A4668"/>
    <w:rsid w:val="000A6901"/>
    <w:rsid w:val="000B62C7"/>
    <w:rsid w:val="000C4595"/>
    <w:rsid w:val="000C599D"/>
    <w:rsid w:val="000C6B57"/>
    <w:rsid w:val="000D0292"/>
    <w:rsid w:val="000D4557"/>
    <w:rsid w:val="000E217F"/>
    <w:rsid w:val="000E7412"/>
    <w:rsid w:val="000F1150"/>
    <w:rsid w:val="000F1491"/>
    <w:rsid w:val="000F326D"/>
    <w:rsid w:val="000F70B0"/>
    <w:rsid w:val="00102FA0"/>
    <w:rsid w:val="001105A8"/>
    <w:rsid w:val="00113CCB"/>
    <w:rsid w:val="001202AF"/>
    <w:rsid w:val="0012388E"/>
    <w:rsid w:val="0012608D"/>
    <w:rsid w:val="00127D40"/>
    <w:rsid w:val="00130841"/>
    <w:rsid w:val="00132396"/>
    <w:rsid w:val="00135FAE"/>
    <w:rsid w:val="00144802"/>
    <w:rsid w:val="00154623"/>
    <w:rsid w:val="00166458"/>
    <w:rsid w:val="0016679C"/>
    <w:rsid w:val="00175FC9"/>
    <w:rsid w:val="0018043C"/>
    <w:rsid w:val="00186411"/>
    <w:rsid w:val="00186528"/>
    <w:rsid w:val="00187107"/>
    <w:rsid w:val="001B231B"/>
    <w:rsid w:val="001C2063"/>
    <w:rsid w:val="001C22B5"/>
    <w:rsid w:val="001D317F"/>
    <w:rsid w:val="001D4767"/>
    <w:rsid w:val="001D70F9"/>
    <w:rsid w:val="001E6B89"/>
    <w:rsid w:val="001F2369"/>
    <w:rsid w:val="002004EA"/>
    <w:rsid w:val="002107D0"/>
    <w:rsid w:val="00210FBC"/>
    <w:rsid w:val="0021219F"/>
    <w:rsid w:val="00220BA8"/>
    <w:rsid w:val="002225A6"/>
    <w:rsid w:val="00233C96"/>
    <w:rsid w:val="00241AF7"/>
    <w:rsid w:val="00247D7E"/>
    <w:rsid w:val="002532D9"/>
    <w:rsid w:val="002550CA"/>
    <w:rsid w:val="0026215E"/>
    <w:rsid w:val="002807EA"/>
    <w:rsid w:val="00285116"/>
    <w:rsid w:val="002919CB"/>
    <w:rsid w:val="00295A8F"/>
    <w:rsid w:val="002A0F24"/>
    <w:rsid w:val="002B03E3"/>
    <w:rsid w:val="002B0548"/>
    <w:rsid w:val="002B1E1C"/>
    <w:rsid w:val="002B39D6"/>
    <w:rsid w:val="002B5C03"/>
    <w:rsid w:val="002C1EEF"/>
    <w:rsid w:val="002C3000"/>
    <w:rsid w:val="002D22B8"/>
    <w:rsid w:val="002D7199"/>
    <w:rsid w:val="002E0E59"/>
    <w:rsid w:val="002E3E91"/>
    <w:rsid w:val="002F015B"/>
    <w:rsid w:val="002F11D0"/>
    <w:rsid w:val="00312EEF"/>
    <w:rsid w:val="00315A89"/>
    <w:rsid w:val="003205EB"/>
    <w:rsid w:val="003224F4"/>
    <w:rsid w:val="00330749"/>
    <w:rsid w:val="0033628E"/>
    <w:rsid w:val="00337ADF"/>
    <w:rsid w:val="00342D9D"/>
    <w:rsid w:val="003442B5"/>
    <w:rsid w:val="00345690"/>
    <w:rsid w:val="00347478"/>
    <w:rsid w:val="00347A09"/>
    <w:rsid w:val="00360669"/>
    <w:rsid w:val="003637F2"/>
    <w:rsid w:val="00363B89"/>
    <w:rsid w:val="003661BE"/>
    <w:rsid w:val="00370E88"/>
    <w:rsid w:val="00371284"/>
    <w:rsid w:val="00372901"/>
    <w:rsid w:val="00373A44"/>
    <w:rsid w:val="00376B0E"/>
    <w:rsid w:val="00381690"/>
    <w:rsid w:val="00383ECB"/>
    <w:rsid w:val="00393693"/>
    <w:rsid w:val="003A5C92"/>
    <w:rsid w:val="003B2DD4"/>
    <w:rsid w:val="003B46B2"/>
    <w:rsid w:val="003D17CE"/>
    <w:rsid w:val="003E2A93"/>
    <w:rsid w:val="003F38EE"/>
    <w:rsid w:val="00401514"/>
    <w:rsid w:val="00410F6A"/>
    <w:rsid w:val="00415189"/>
    <w:rsid w:val="004176B1"/>
    <w:rsid w:val="00417ABC"/>
    <w:rsid w:val="00420E19"/>
    <w:rsid w:val="004309EE"/>
    <w:rsid w:val="00433E75"/>
    <w:rsid w:val="00436E94"/>
    <w:rsid w:val="0044709A"/>
    <w:rsid w:val="00451682"/>
    <w:rsid w:val="004545E6"/>
    <w:rsid w:val="004554E0"/>
    <w:rsid w:val="00462E96"/>
    <w:rsid w:val="00467DA6"/>
    <w:rsid w:val="00472088"/>
    <w:rsid w:val="0047297D"/>
    <w:rsid w:val="0048285A"/>
    <w:rsid w:val="004957E3"/>
    <w:rsid w:val="004A2FEA"/>
    <w:rsid w:val="004A4FFA"/>
    <w:rsid w:val="004B0451"/>
    <w:rsid w:val="004B1CD0"/>
    <w:rsid w:val="004B63A4"/>
    <w:rsid w:val="004B6406"/>
    <w:rsid w:val="004B67B2"/>
    <w:rsid w:val="004C442D"/>
    <w:rsid w:val="004C4F11"/>
    <w:rsid w:val="004C7E57"/>
    <w:rsid w:val="004D2120"/>
    <w:rsid w:val="004D5839"/>
    <w:rsid w:val="004D584E"/>
    <w:rsid w:val="004E1562"/>
    <w:rsid w:val="00503A34"/>
    <w:rsid w:val="0051444F"/>
    <w:rsid w:val="00514BCD"/>
    <w:rsid w:val="005154CD"/>
    <w:rsid w:val="00530559"/>
    <w:rsid w:val="0053450E"/>
    <w:rsid w:val="0054039A"/>
    <w:rsid w:val="0054400B"/>
    <w:rsid w:val="00545163"/>
    <w:rsid w:val="005468FE"/>
    <w:rsid w:val="00546FC2"/>
    <w:rsid w:val="0055231E"/>
    <w:rsid w:val="005526D9"/>
    <w:rsid w:val="0055272B"/>
    <w:rsid w:val="00553BC6"/>
    <w:rsid w:val="0056488A"/>
    <w:rsid w:val="0056775C"/>
    <w:rsid w:val="00570935"/>
    <w:rsid w:val="0058196A"/>
    <w:rsid w:val="00582188"/>
    <w:rsid w:val="00591915"/>
    <w:rsid w:val="00597155"/>
    <w:rsid w:val="005A37EE"/>
    <w:rsid w:val="005B0203"/>
    <w:rsid w:val="005B107F"/>
    <w:rsid w:val="005B2A06"/>
    <w:rsid w:val="005B5002"/>
    <w:rsid w:val="005C4CD3"/>
    <w:rsid w:val="005C5566"/>
    <w:rsid w:val="005C5E9F"/>
    <w:rsid w:val="005C6FEA"/>
    <w:rsid w:val="005C7D19"/>
    <w:rsid w:val="005D53BB"/>
    <w:rsid w:val="005E2A35"/>
    <w:rsid w:val="005E4139"/>
    <w:rsid w:val="005E5F10"/>
    <w:rsid w:val="005F3890"/>
    <w:rsid w:val="00602A80"/>
    <w:rsid w:val="006042DD"/>
    <w:rsid w:val="00606156"/>
    <w:rsid w:val="00611402"/>
    <w:rsid w:val="006116A6"/>
    <w:rsid w:val="0062313F"/>
    <w:rsid w:val="00623EEA"/>
    <w:rsid w:val="00625AD8"/>
    <w:rsid w:val="00627C23"/>
    <w:rsid w:val="006357D3"/>
    <w:rsid w:val="00635832"/>
    <w:rsid w:val="006417CD"/>
    <w:rsid w:val="0065218F"/>
    <w:rsid w:val="00655907"/>
    <w:rsid w:val="006646FE"/>
    <w:rsid w:val="006701E9"/>
    <w:rsid w:val="00670FEE"/>
    <w:rsid w:val="00674B2A"/>
    <w:rsid w:val="006759D0"/>
    <w:rsid w:val="0068310E"/>
    <w:rsid w:val="0068316A"/>
    <w:rsid w:val="006856C3"/>
    <w:rsid w:val="00687747"/>
    <w:rsid w:val="00687765"/>
    <w:rsid w:val="006907BF"/>
    <w:rsid w:val="00691FC1"/>
    <w:rsid w:val="006A76CC"/>
    <w:rsid w:val="006B0E4B"/>
    <w:rsid w:val="006B2D98"/>
    <w:rsid w:val="006D008C"/>
    <w:rsid w:val="006D0A0A"/>
    <w:rsid w:val="006D2424"/>
    <w:rsid w:val="006D42F4"/>
    <w:rsid w:val="006D6ADB"/>
    <w:rsid w:val="006E6ECD"/>
    <w:rsid w:val="006F2B48"/>
    <w:rsid w:val="006F5BCC"/>
    <w:rsid w:val="0070024C"/>
    <w:rsid w:val="007048A0"/>
    <w:rsid w:val="00706B3E"/>
    <w:rsid w:val="00707AE7"/>
    <w:rsid w:val="00710A25"/>
    <w:rsid w:val="00714CC1"/>
    <w:rsid w:val="0071568A"/>
    <w:rsid w:val="007205B3"/>
    <w:rsid w:val="00722F78"/>
    <w:rsid w:val="00730C69"/>
    <w:rsid w:val="00730F67"/>
    <w:rsid w:val="00743717"/>
    <w:rsid w:val="00745587"/>
    <w:rsid w:val="00750D57"/>
    <w:rsid w:val="0076172F"/>
    <w:rsid w:val="0076316D"/>
    <w:rsid w:val="00767AB5"/>
    <w:rsid w:val="007700BF"/>
    <w:rsid w:val="007717AE"/>
    <w:rsid w:val="00771DDA"/>
    <w:rsid w:val="00775470"/>
    <w:rsid w:val="00780E0A"/>
    <w:rsid w:val="00793EEB"/>
    <w:rsid w:val="00796CE6"/>
    <w:rsid w:val="007A02C2"/>
    <w:rsid w:val="007A48E3"/>
    <w:rsid w:val="007B5B5B"/>
    <w:rsid w:val="007C1208"/>
    <w:rsid w:val="007C3A77"/>
    <w:rsid w:val="007C6DFD"/>
    <w:rsid w:val="007D2389"/>
    <w:rsid w:val="007D70AD"/>
    <w:rsid w:val="007E0E91"/>
    <w:rsid w:val="007E74CA"/>
    <w:rsid w:val="007E7A38"/>
    <w:rsid w:val="007F01D9"/>
    <w:rsid w:val="007F17E8"/>
    <w:rsid w:val="007F2E67"/>
    <w:rsid w:val="007F5BEB"/>
    <w:rsid w:val="007F5E05"/>
    <w:rsid w:val="00804793"/>
    <w:rsid w:val="00810278"/>
    <w:rsid w:val="008119E9"/>
    <w:rsid w:val="00814BE5"/>
    <w:rsid w:val="008203EC"/>
    <w:rsid w:val="008212F1"/>
    <w:rsid w:val="00823ABB"/>
    <w:rsid w:val="0082701C"/>
    <w:rsid w:val="008421F9"/>
    <w:rsid w:val="008459B1"/>
    <w:rsid w:val="008459C0"/>
    <w:rsid w:val="00845E67"/>
    <w:rsid w:val="00853848"/>
    <w:rsid w:val="00853E06"/>
    <w:rsid w:val="00854AE9"/>
    <w:rsid w:val="0085543A"/>
    <w:rsid w:val="00856F24"/>
    <w:rsid w:val="0086581A"/>
    <w:rsid w:val="00873189"/>
    <w:rsid w:val="008822F1"/>
    <w:rsid w:val="0088498B"/>
    <w:rsid w:val="00890888"/>
    <w:rsid w:val="008A2B95"/>
    <w:rsid w:val="008A5A6A"/>
    <w:rsid w:val="008B4593"/>
    <w:rsid w:val="008B4E27"/>
    <w:rsid w:val="008C205D"/>
    <w:rsid w:val="008C5838"/>
    <w:rsid w:val="008C7769"/>
    <w:rsid w:val="008D1972"/>
    <w:rsid w:val="008D6553"/>
    <w:rsid w:val="008D7FA9"/>
    <w:rsid w:val="008E6EFA"/>
    <w:rsid w:val="008E7D56"/>
    <w:rsid w:val="008F2F01"/>
    <w:rsid w:val="00901840"/>
    <w:rsid w:val="00901C8C"/>
    <w:rsid w:val="009053A9"/>
    <w:rsid w:val="009061CE"/>
    <w:rsid w:val="009103DF"/>
    <w:rsid w:val="00916B59"/>
    <w:rsid w:val="00917B91"/>
    <w:rsid w:val="00920F21"/>
    <w:rsid w:val="00922461"/>
    <w:rsid w:val="009227F5"/>
    <w:rsid w:val="009265A8"/>
    <w:rsid w:val="00927662"/>
    <w:rsid w:val="009356CB"/>
    <w:rsid w:val="00935EF4"/>
    <w:rsid w:val="00936BBE"/>
    <w:rsid w:val="0094309B"/>
    <w:rsid w:val="009459A3"/>
    <w:rsid w:val="009510BD"/>
    <w:rsid w:val="009512E9"/>
    <w:rsid w:val="00956D40"/>
    <w:rsid w:val="00961749"/>
    <w:rsid w:val="009619E8"/>
    <w:rsid w:val="00985EE5"/>
    <w:rsid w:val="009867BC"/>
    <w:rsid w:val="00993282"/>
    <w:rsid w:val="0099391A"/>
    <w:rsid w:val="00995329"/>
    <w:rsid w:val="0099753C"/>
    <w:rsid w:val="009B6005"/>
    <w:rsid w:val="009C0885"/>
    <w:rsid w:val="009C0AAF"/>
    <w:rsid w:val="009C5833"/>
    <w:rsid w:val="009E3B69"/>
    <w:rsid w:val="009E4921"/>
    <w:rsid w:val="009E5490"/>
    <w:rsid w:val="00A03707"/>
    <w:rsid w:val="00A05F98"/>
    <w:rsid w:val="00A1484C"/>
    <w:rsid w:val="00A23C8B"/>
    <w:rsid w:val="00A34583"/>
    <w:rsid w:val="00A35A64"/>
    <w:rsid w:val="00A41E50"/>
    <w:rsid w:val="00A42B71"/>
    <w:rsid w:val="00A6404C"/>
    <w:rsid w:val="00A64A49"/>
    <w:rsid w:val="00A653C2"/>
    <w:rsid w:val="00A653F0"/>
    <w:rsid w:val="00A65F5B"/>
    <w:rsid w:val="00A665E3"/>
    <w:rsid w:val="00A67754"/>
    <w:rsid w:val="00A7163D"/>
    <w:rsid w:val="00A74612"/>
    <w:rsid w:val="00A74AD8"/>
    <w:rsid w:val="00A8180F"/>
    <w:rsid w:val="00A856C7"/>
    <w:rsid w:val="00A86D5E"/>
    <w:rsid w:val="00A9113E"/>
    <w:rsid w:val="00A96034"/>
    <w:rsid w:val="00AA1F95"/>
    <w:rsid w:val="00AA4CD5"/>
    <w:rsid w:val="00AA6BE1"/>
    <w:rsid w:val="00AB61CB"/>
    <w:rsid w:val="00AC3FE0"/>
    <w:rsid w:val="00AC76DC"/>
    <w:rsid w:val="00AD0F44"/>
    <w:rsid w:val="00AD1866"/>
    <w:rsid w:val="00AD35BD"/>
    <w:rsid w:val="00AE28A9"/>
    <w:rsid w:val="00AE3857"/>
    <w:rsid w:val="00AE7932"/>
    <w:rsid w:val="00AF1E65"/>
    <w:rsid w:val="00B06037"/>
    <w:rsid w:val="00B10E8C"/>
    <w:rsid w:val="00B13811"/>
    <w:rsid w:val="00B20EC0"/>
    <w:rsid w:val="00B23C9A"/>
    <w:rsid w:val="00B36ADA"/>
    <w:rsid w:val="00B37B20"/>
    <w:rsid w:val="00B51033"/>
    <w:rsid w:val="00B53B50"/>
    <w:rsid w:val="00B546BA"/>
    <w:rsid w:val="00B63B58"/>
    <w:rsid w:val="00B74FFF"/>
    <w:rsid w:val="00B76BB7"/>
    <w:rsid w:val="00B80AE6"/>
    <w:rsid w:val="00BA322B"/>
    <w:rsid w:val="00BA4A0E"/>
    <w:rsid w:val="00BA6165"/>
    <w:rsid w:val="00BB2195"/>
    <w:rsid w:val="00BB6F2B"/>
    <w:rsid w:val="00BD24FC"/>
    <w:rsid w:val="00BE67AE"/>
    <w:rsid w:val="00BF03F0"/>
    <w:rsid w:val="00BF0626"/>
    <w:rsid w:val="00C036BD"/>
    <w:rsid w:val="00C03CDF"/>
    <w:rsid w:val="00C07CF1"/>
    <w:rsid w:val="00C11329"/>
    <w:rsid w:val="00C2281F"/>
    <w:rsid w:val="00C23A92"/>
    <w:rsid w:val="00C25EDE"/>
    <w:rsid w:val="00C2784D"/>
    <w:rsid w:val="00C31026"/>
    <w:rsid w:val="00C325E0"/>
    <w:rsid w:val="00C367D2"/>
    <w:rsid w:val="00C43C3B"/>
    <w:rsid w:val="00C43E8D"/>
    <w:rsid w:val="00C45957"/>
    <w:rsid w:val="00C47D32"/>
    <w:rsid w:val="00C50AA7"/>
    <w:rsid w:val="00C52E26"/>
    <w:rsid w:val="00C535E1"/>
    <w:rsid w:val="00C63E6B"/>
    <w:rsid w:val="00C651C3"/>
    <w:rsid w:val="00C652D7"/>
    <w:rsid w:val="00C65449"/>
    <w:rsid w:val="00C714E3"/>
    <w:rsid w:val="00C75671"/>
    <w:rsid w:val="00C80A55"/>
    <w:rsid w:val="00C81A2B"/>
    <w:rsid w:val="00C90060"/>
    <w:rsid w:val="00C91015"/>
    <w:rsid w:val="00C9351B"/>
    <w:rsid w:val="00C93E51"/>
    <w:rsid w:val="00CA3726"/>
    <w:rsid w:val="00CA61BF"/>
    <w:rsid w:val="00CB6A57"/>
    <w:rsid w:val="00CC327D"/>
    <w:rsid w:val="00CC4320"/>
    <w:rsid w:val="00CD02C8"/>
    <w:rsid w:val="00CD1E17"/>
    <w:rsid w:val="00CD34B6"/>
    <w:rsid w:val="00CE65AD"/>
    <w:rsid w:val="00CE71FA"/>
    <w:rsid w:val="00CF1E10"/>
    <w:rsid w:val="00CF3F27"/>
    <w:rsid w:val="00D022EC"/>
    <w:rsid w:val="00D03F88"/>
    <w:rsid w:val="00D10EDD"/>
    <w:rsid w:val="00D11D4C"/>
    <w:rsid w:val="00D14A31"/>
    <w:rsid w:val="00D14B23"/>
    <w:rsid w:val="00D25B87"/>
    <w:rsid w:val="00D276C3"/>
    <w:rsid w:val="00D27C4E"/>
    <w:rsid w:val="00D304A1"/>
    <w:rsid w:val="00D32F42"/>
    <w:rsid w:val="00D33666"/>
    <w:rsid w:val="00D350B7"/>
    <w:rsid w:val="00D37929"/>
    <w:rsid w:val="00D37A95"/>
    <w:rsid w:val="00D4536C"/>
    <w:rsid w:val="00D54A96"/>
    <w:rsid w:val="00D603FB"/>
    <w:rsid w:val="00D63D19"/>
    <w:rsid w:val="00D7345D"/>
    <w:rsid w:val="00D75264"/>
    <w:rsid w:val="00D80F14"/>
    <w:rsid w:val="00D8169E"/>
    <w:rsid w:val="00D9049E"/>
    <w:rsid w:val="00D914C7"/>
    <w:rsid w:val="00D91746"/>
    <w:rsid w:val="00DB1F67"/>
    <w:rsid w:val="00DB3A67"/>
    <w:rsid w:val="00DB7F2F"/>
    <w:rsid w:val="00DC5A03"/>
    <w:rsid w:val="00DD0EC9"/>
    <w:rsid w:val="00DE0D94"/>
    <w:rsid w:val="00DF3DF3"/>
    <w:rsid w:val="00E00544"/>
    <w:rsid w:val="00E01960"/>
    <w:rsid w:val="00E077C6"/>
    <w:rsid w:val="00E07B14"/>
    <w:rsid w:val="00E15219"/>
    <w:rsid w:val="00E20D51"/>
    <w:rsid w:val="00E2149A"/>
    <w:rsid w:val="00E2283E"/>
    <w:rsid w:val="00E270D5"/>
    <w:rsid w:val="00E35A4A"/>
    <w:rsid w:val="00E35B70"/>
    <w:rsid w:val="00E47826"/>
    <w:rsid w:val="00E70E75"/>
    <w:rsid w:val="00E717E1"/>
    <w:rsid w:val="00E73DDE"/>
    <w:rsid w:val="00E76B99"/>
    <w:rsid w:val="00E80C70"/>
    <w:rsid w:val="00E83E9C"/>
    <w:rsid w:val="00E90D6E"/>
    <w:rsid w:val="00E95671"/>
    <w:rsid w:val="00E9674B"/>
    <w:rsid w:val="00EA0C8D"/>
    <w:rsid w:val="00EA113A"/>
    <w:rsid w:val="00EA46B7"/>
    <w:rsid w:val="00EA6651"/>
    <w:rsid w:val="00EB0A4C"/>
    <w:rsid w:val="00EB1012"/>
    <w:rsid w:val="00EB259E"/>
    <w:rsid w:val="00EE3C8B"/>
    <w:rsid w:val="00EF06AB"/>
    <w:rsid w:val="00F01A25"/>
    <w:rsid w:val="00F03ECD"/>
    <w:rsid w:val="00F1239B"/>
    <w:rsid w:val="00F1252F"/>
    <w:rsid w:val="00F166B1"/>
    <w:rsid w:val="00F21031"/>
    <w:rsid w:val="00F22068"/>
    <w:rsid w:val="00F23790"/>
    <w:rsid w:val="00F25AA5"/>
    <w:rsid w:val="00F2602B"/>
    <w:rsid w:val="00F34C7A"/>
    <w:rsid w:val="00F415F5"/>
    <w:rsid w:val="00F43FF4"/>
    <w:rsid w:val="00F51AEB"/>
    <w:rsid w:val="00F5631E"/>
    <w:rsid w:val="00F61623"/>
    <w:rsid w:val="00F6188A"/>
    <w:rsid w:val="00F733EE"/>
    <w:rsid w:val="00F7532B"/>
    <w:rsid w:val="00F76951"/>
    <w:rsid w:val="00F810B4"/>
    <w:rsid w:val="00F867D5"/>
    <w:rsid w:val="00F90744"/>
    <w:rsid w:val="00F92D92"/>
    <w:rsid w:val="00F95D76"/>
    <w:rsid w:val="00FA719A"/>
    <w:rsid w:val="00FB063A"/>
    <w:rsid w:val="00FB22C2"/>
    <w:rsid w:val="00FB24DF"/>
    <w:rsid w:val="00FB72E5"/>
    <w:rsid w:val="00FC51D4"/>
    <w:rsid w:val="00FC673D"/>
    <w:rsid w:val="00FC7DD5"/>
    <w:rsid w:val="00FD69EE"/>
    <w:rsid w:val="00FE0B2E"/>
    <w:rsid w:val="00FF0861"/>
    <w:rsid w:val="00FF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7E8"/>
    <w:rPr>
      <w:sz w:val="24"/>
      <w:szCs w:val="24"/>
    </w:rPr>
  </w:style>
  <w:style w:type="paragraph" w:styleId="4">
    <w:name w:val="heading 4"/>
    <w:basedOn w:val="a"/>
    <w:next w:val="a"/>
    <w:link w:val="40"/>
    <w:qFormat/>
    <w:rsid w:val="001D70F9"/>
    <w:pPr>
      <w:keepNext/>
      <w:framePr w:hSpace="180" w:wrap="around" w:vAnchor="text" w:hAnchor="margin" w:y="73"/>
      <w:jc w:val="center"/>
      <w:outlineLvl w:val="3"/>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61623"/>
    <w:pPr>
      <w:jc w:val="both"/>
    </w:pPr>
    <w:rPr>
      <w:sz w:val="22"/>
    </w:rPr>
  </w:style>
  <w:style w:type="table" w:styleId="a3">
    <w:name w:val="Table Grid"/>
    <w:basedOn w:val="a1"/>
    <w:rsid w:val="00F6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F61623"/>
    <w:pPr>
      <w:widowControl w:val="0"/>
      <w:spacing w:line="300" w:lineRule="auto"/>
      <w:ind w:firstLine="720"/>
      <w:jc w:val="both"/>
    </w:pPr>
    <w:rPr>
      <w:snapToGrid w:val="0"/>
      <w:sz w:val="22"/>
    </w:rPr>
  </w:style>
  <w:style w:type="paragraph" w:styleId="a4">
    <w:name w:val="header"/>
    <w:basedOn w:val="a"/>
    <w:link w:val="a5"/>
    <w:rsid w:val="00F61623"/>
    <w:pPr>
      <w:tabs>
        <w:tab w:val="center" w:pos="4677"/>
        <w:tab w:val="right" w:pos="9355"/>
      </w:tabs>
    </w:pPr>
  </w:style>
  <w:style w:type="paragraph" w:styleId="a6">
    <w:name w:val="footer"/>
    <w:basedOn w:val="a"/>
    <w:link w:val="a7"/>
    <w:uiPriority w:val="99"/>
    <w:rsid w:val="00F61623"/>
    <w:pPr>
      <w:tabs>
        <w:tab w:val="center" w:pos="4677"/>
        <w:tab w:val="right" w:pos="9355"/>
      </w:tabs>
    </w:pPr>
  </w:style>
  <w:style w:type="paragraph" w:customStyle="1" w:styleId="a8">
    <w:name w:val="Знак Знак Знак Знак Знак Знак Знак Знак Знак Знак Знак Знак Знак Знак Знак Знак"/>
    <w:basedOn w:val="a"/>
    <w:autoRedefine/>
    <w:rsid w:val="00922461"/>
    <w:pPr>
      <w:tabs>
        <w:tab w:val="num" w:pos="360"/>
      </w:tabs>
      <w:spacing w:after="160" w:line="240" w:lineRule="exact"/>
      <w:jc w:val="center"/>
    </w:pPr>
    <w:rPr>
      <w:rFonts w:ascii="Arial" w:hAnsi="Arial"/>
      <w:b/>
      <w:sz w:val="22"/>
      <w:szCs w:val="20"/>
      <w:lang w:val="en-US" w:eastAsia="en-US"/>
    </w:rPr>
  </w:style>
  <w:style w:type="character" w:customStyle="1" w:styleId="a5">
    <w:name w:val="Верхний колонтитул Знак"/>
    <w:link w:val="a4"/>
    <w:rsid w:val="009E5490"/>
    <w:rPr>
      <w:sz w:val="24"/>
      <w:szCs w:val="24"/>
      <w:lang w:val="ru-RU" w:eastAsia="ru-RU" w:bidi="ar-SA"/>
    </w:rPr>
  </w:style>
  <w:style w:type="paragraph" w:styleId="a9">
    <w:name w:val="Title"/>
    <w:basedOn w:val="a"/>
    <w:qFormat/>
    <w:rsid w:val="009E5490"/>
    <w:pPr>
      <w:jc w:val="center"/>
    </w:pPr>
    <w:rPr>
      <w:b/>
      <w:i/>
      <w:sz w:val="22"/>
    </w:rPr>
  </w:style>
  <w:style w:type="paragraph" w:styleId="aa">
    <w:name w:val="Balloon Text"/>
    <w:basedOn w:val="a"/>
    <w:semiHidden/>
    <w:rsid w:val="00E47826"/>
    <w:rPr>
      <w:rFonts w:ascii="Tahoma" w:hAnsi="Tahoma" w:cs="Tahoma"/>
      <w:sz w:val="16"/>
      <w:szCs w:val="16"/>
    </w:rPr>
  </w:style>
  <w:style w:type="character" w:styleId="ab">
    <w:name w:val="annotation reference"/>
    <w:semiHidden/>
    <w:rsid w:val="006701E9"/>
    <w:rPr>
      <w:sz w:val="16"/>
      <w:szCs w:val="16"/>
    </w:rPr>
  </w:style>
  <w:style w:type="paragraph" w:styleId="ac">
    <w:name w:val="annotation text"/>
    <w:basedOn w:val="a"/>
    <w:link w:val="ad"/>
    <w:semiHidden/>
    <w:rsid w:val="006701E9"/>
    <w:rPr>
      <w:sz w:val="20"/>
      <w:szCs w:val="20"/>
    </w:rPr>
  </w:style>
  <w:style w:type="paragraph" w:styleId="ae">
    <w:name w:val="annotation subject"/>
    <w:basedOn w:val="ac"/>
    <w:next w:val="ac"/>
    <w:semiHidden/>
    <w:rsid w:val="006701E9"/>
    <w:rPr>
      <w:b/>
      <w:bCs/>
    </w:rPr>
  </w:style>
  <w:style w:type="paragraph" w:styleId="af">
    <w:name w:val="Body Text"/>
    <w:basedOn w:val="a"/>
    <w:rsid w:val="004176B1"/>
    <w:pPr>
      <w:spacing w:after="120"/>
    </w:pPr>
  </w:style>
  <w:style w:type="character" w:customStyle="1" w:styleId="40">
    <w:name w:val="Заголовок 4 Знак"/>
    <w:link w:val="4"/>
    <w:rsid w:val="001D70F9"/>
    <w:rPr>
      <w:b/>
      <w:sz w:val="22"/>
      <w:szCs w:val="22"/>
      <w:lang w:val="ru-RU" w:eastAsia="ru-RU" w:bidi="ar-SA"/>
    </w:rPr>
  </w:style>
  <w:style w:type="character" w:styleId="af0">
    <w:name w:val="Hyperlink"/>
    <w:rsid w:val="008459B1"/>
    <w:rPr>
      <w:color w:val="0000FF"/>
      <w:u w:val="single"/>
    </w:rPr>
  </w:style>
  <w:style w:type="character" w:customStyle="1" w:styleId="msoins0">
    <w:name w:val="msoins"/>
    <w:rsid w:val="00C367D2"/>
    <w:rPr>
      <w:rFonts w:cs="Times New Roman"/>
    </w:rPr>
  </w:style>
  <w:style w:type="paragraph" w:customStyle="1" w:styleId="Normal1">
    <w:name w:val="Normal1"/>
    <w:rsid w:val="00C367D2"/>
    <w:pPr>
      <w:widowControl w:val="0"/>
      <w:snapToGrid w:val="0"/>
      <w:spacing w:line="278" w:lineRule="auto"/>
      <w:ind w:left="480" w:right="400" w:firstLine="560"/>
      <w:jc w:val="both"/>
    </w:pPr>
    <w:rPr>
      <w:rFonts w:eastAsia="Calibri"/>
    </w:rPr>
  </w:style>
  <w:style w:type="character" w:customStyle="1" w:styleId="30">
    <w:name w:val="Основной текст 3 Знак"/>
    <w:link w:val="3"/>
    <w:rsid w:val="00722F78"/>
    <w:rPr>
      <w:sz w:val="22"/>
      <w:szCs w:val="24"/>
    </w:rPr>
  </w:style>
  <w:style w:type="character" w:customStyle="1" w:styleId="ad">
    <w:name w:val="Текст примечания Знак"/>
    <w:link w:val="ac"/>
    <w:semiHidden/>
    <w:rsid w:val="00722F78"/>
  </w:style>
  <w:style w:type="character" w:customStyle="1" w:styleId="a7">
    <w:name w:val="Нижний колонтитул Знак"/>
    <w:link w:val="a6"/>
    <w:uiPriority w:val="99"/>
    <w:rsid w:val="0068316A"/>
    <w:rPr>
      <w:sz w:val="24"/>
      <w:szCs w:val="24"/>
    </w:rPr>
  </w:style>
  <w:style w:type="table" w:customStyle="1" w:styleId="1">
    <w:name w:val="Сетка таблицы1"/>
    <w:basedOn w:val="a1"/>
    <w:next w:val="a3"/>
    <w:uiPriority w:val="39"/>
    <w:rsid w:val="00F6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535E1"/>
    <w:rPr>
      <w:rFonts w:ascii="Calibri" w:eastAsia="Calibri" w:hAnsi="Calibri"/>
      <w:sz w:val="22"/>
      <w:szCs w:val="22"/>
      <w:lang w:eastAsia="en-US"/>
    </w:rPr>
  </w:style>
  <w:style w:type="paragraph" w:customStyle="1" w:styleId="ConsPlusNormal">
    <w:name w:val="ConsPlusNormal"/>
    <w:rsid w:val="009C0885"/>
    <w:pPr>
      <w:autoSpaceDE w:val="0"/>
      <w:autoSpaceDN w:val="0"/>
      <w:adjustRightInd w:val="0"/>
    </w:pPr>
    <w:rPr>
      <w:sz w:val="24"/>
      <w:szCs w:val="24"/>
    </w:rPr>
  </w:style>
  <w:style w:type="character" w:customStyle="1" w:styleId="Style2">
    <w:name w:val="Style2"/>
    <w:basedOn w:val="a0"/>
    <w:uiPriority w:val="1"/>
    <w:rsid w:val="00BA6165"/>
    <w:rPr>
      <w:b w:val="0"/>
    </w:rPr>
  </w:style>
  <w:style w:type="character" w:customStyle="1" w:styleId="Style3">
    <w:name w:val="Style3"/>
    <w:basedOn w:val="a0"/>
    <w:uiPriority w:val="1"/>
    <w:rsid w:val="00BA6165"/>
    <w:rPr>
      <w:b/>
    </w:rPr>
  </w:style>
  <w:style w:type="character" w:customStyle="1" w:styleId="Style4">
    <w:name w:val="Style4"/>
    <w:basedOn w:val="a0"/>
    <w:uiPriority w:val="1"/>
    <w:rsid w:val="00BA6165"/>
    <w:rPr>
      <w:b/>
    </w:rPr>
  </w:style>
  <w:style w:type="character" w:customStyle="1" w:styleId="Style5">
    <w:name w:val="Style5"/>
    <w:basedOn w:val="a0"/>
    <w:uiPriority w:val="1"/>
    <w:rsid w:val="00BA6165"/>
    <w:rPr>
      <w:b/>
    </w:rPr>
  </w:style>
  <w:style w:type="character" w:customStyle="1" w:styleId="Style6">
    <w:name w:val="Style6"/>
    <w:basedOn w:val="a0"/>
    <w:uiPriority w:val="1"/>
    <w:rsid w:val="00BA6165"/>
    <w:rPr>
      <w:b/>
    </w:rPr>
  </w:style>
  <w:style w:type="character" w:customStyle="1" w:styleId="Style7">
    <w:name w:val="Style7"/>
    <w:basedOn w:val="a0"/>
    <w:uiPriority w:val="1"/>
    <w:rsid w:val="00BA6165"/>
    <w:rPr>
      <w:b/>
    </w:rPr>
  </w:style>
  <w:style w:type="character" w:customStyle="1" w:styleId="Style1">
    <w:name w:val="Style1"/>
    <w:basedOn w:val="a0"/>
    <w:uiPriority w:val="1"/>
    <w:rsid w:val="00BA6165"/>
    <w:rPr>
      <w:b/>
    </w:rPr>
  </w:style>
  <w:style w:type="character" w:customStyle="1" w:styleId="Style8">
    <w:name w:val="Style8"/>
    <w:basedOn w:val="a0"/>
    <w:uiPriority w:val="1"/>
    <w:rsid w:val="00BA6165"/>
    <w:rPr>
      <w:b/>
    </w:rPr>
  </w:style>
  <w:style w:type="character" w:customStyle="1" w:styleId="Style9">
    <w:name w:val="Style9"/>
    <w:basedOn w:val="a0"/>
    <w:uiPriority w:val="1"/>
    <w:rsid w:val="00BA6165"/>
    <w:rPr>
      <w:b/>
    </w:rPr>
  </w:style>
  <w:style w:type="character" w:customStyle="1" w:styleId="Style10">
    <w:name w:val="Style10"/>
    <w:basedOn w:val="a0"/>
    <w:uiPriority w:val="1"/>
    <w:rsid w:val="00BA6165"/>
    <w:rPr>
      <w:b/>
    </w:rPr>
  </w:style>
  <w:style w:type="character" w:styleId="af2">
    <w:name w:val="Placeholder Text"/>
    <w:uiPriority w:val="99"/>
    <w:rsid w:val="00135F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7E8"/>
    <w:rPr>
      <w:sz w:val="24"/>
      <w:szCs w:val="24"/>
    </w:rPr>
  </w:style>
  <w:style w:type="paragraph" w:styleId="4">
    <w:name w:val="heading 4"/>
    <w:basedOn w:val="a"/>
    <w:next w:val="a"/>
    <w:link w:val="40"/>
    <w:qFormat/>
    <w:rsid w:val="001D70F9"/>
    <w:pPr>
      <w:keepNext/>
      <w:framePr w:hSpace="180" w:wrap="around" w:vAnchor="text" w:hAnchor="margin" w:y="73"/>
      <w:jc w:val="center"/>
      <w:outlineLvl w:val="3"/>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61623"/>
    <w:pPr>
      <w:jc w:val="both"/>
    </w:pPr>
    <w:rPr>
      <w:sz w:val="22"/>
    </w:rPr>
  </w:style>
  <w:style w:type="table" w:styleId="a3">
    <w:name w:val="Table Grid"/>
    <w:basedOn w:val="a1"/>
    <w:rsid w:val="00F6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F61623"/>
    <w:pPr>
      <w:widowControl w:val="0"/>
      <w:spacing w:line="300" w:lineRule="auto"/>
      <w:ind w:firstLine="720"/>
      <w:jc w:val="both"/>
    </w:pPr>
    <w:rPr>
      <w:snapToGrid w:val="0"/>
      <w:sz w:val="22"/>
    </w:rPr>
  </w:style>
  <w:style w:type="paragraph" w:styleId="a4">
    <w:name w:val="header"/>
    <w:basedOn w:val="a"/>
    <w:link w:val="a5"/>
    <w:rsid w:val="00F61623"/>
    <w:pPr>
      <w:tabs>
        <w:tab w:val="center" w:pos="4677"/>
        <w:tab w:val="right" w:pos="9355"/>
      </w:tabs>
    </w:pPr>
  </w:style>
  <w:style w:type="paragraph" w:styleId="a6">
    <w:name w:val="footer"/>
    <w:basedOn w:val="a"/>
    <w:link w:val="a7"/>
    <w:uiPriority w:val="99"/>
    <w:rsid w:val="00F61623"/>
    <w:pPr>
      <w:tabs>
        <w:tab w:val="center" w:pos="4677"/>
        <w:tab w:val="right" w:pos="9355"/>
      </w:tabs>
    </w:pPr>
  </w:style>
  <w:style w:type="paragraph" w:customStyle="1" w:styleId="a8">
    <w:name w:val="Знак Знак Знак Знак Знак Знак Знак Знак Знак Знак Знак Знак Знак Знак Знак Знак"/>
    <w:basedOn w:val="a"/>
    <w:autoRedefine/>
    <w:rsid w:val="00922461"/>
    <w:pPr>
      <w:tabs>
        <w:tab w:val="num" w:pos="360"/>
      </w:tabs>
      <w:spacing w:after="160" w:line="240" w:lineRule="exact"/>
      <w:jc w:val="center"/>
    </w:pPr>
    <w:rPr>
      <w:rFonts w:ascii="Arial" w:hAnsi="Arial"/>
      <w:b/>
      <w:sz w:val="22"/>
      <w:szCs w:val="20"/>
      <w:lang w:val="en-US" w:eastAsia="en-US"/>
    </w:rPr>
  </w:style>
  <w:style w:type="character" w:customStyle="1" w:styleId="a5">
    <w:name w:val="Верхний колонтитул Знак"/>
    <w:link w:val="a4"/>
    <w:rsid w:val="009E5490"/>
    <w:rPr>
      <w:sz w:val="24"/>
      <w:szCs w:val="24"/>
      <w:lang w:val="ru-RU" w:eastAsia="ru-RU" w:bidi="ar-SA"/>
    </w:rPr>
  </w:style>
  <w:style w:type="paragraph" w:styleId="a9">
    <w:name w:val="Title"/>
    <w:basedOn w:val="a"/>
    <w:qFormat/>
    <w:rsid w:val="009E5490"/>
    <w:pPr>
      <w:jc w:val="center"/>
    </w:pPr>
    <w:rPr>
      <w:b/>
      <w:i/>
      <w:sz w:val="22"/>
    </w:rPr>
  </w:style>
  <w:style w:type="paragraph" w:styleId="aa">
    <w:name w:val="Balloon Text"/>
    <w:basedOn w:val="a"/>
    <w:semiHidden/>
    <w:rsid w:val="00E47826"/>
    <w:rPr>
      <w:rFonts w:ascii="Tahoma" w:hAnsi="Tahoma" w:cs="Tahoma"/>
      <w:sz w:val="16"/>
      <w:szCs w:val="16"/>
    </w:rPr>
  </w:style>
  <w:style w:type="character" w:styleId="ab">
    <w:name w:val="annotation reference"/>
    <w:semiHidden/>
    <w:rsid w:val="006701E9"/>
    <w:rPr>
      <w:sz w:val="16"/>
      <w:szCs w:val="16"/>
    </w:rPr>
  </w:style>
  <w:style w:type="paragraph" w:styleId="ac">
    <w:name w:val="annotation text"/>
    <w:basedOn w:val="a"/>
    <w:link w:val="ad"/>
    <w:semiHidden/>
    <w:rsid w:val="006701E9"/>
    <w:rPr>
      <w:sz w:val="20"/>
      <w:szCs w:val="20"/>
    </w:rPr>
  </w:style>
  <w:style w:type="paragraph" w:styleId="ae">
    <w:name w:val="annotation subject"/>
    <w:basedOn w:val="ac"/>
    <w:next w:val="ac"/>
    <w:semiHidden/>
    <w:rsid w:val="006701E9"/>
    <w:rPr>
      <w:b/>
      <w:bCs/>
    </w:rPr>
  </w:style>
  <w:style w:type="paragraph" w:styleId="af">
    <w:name w:val="Body Text"/>
    <w:basedOn w:val="a"/>
    <w:rsid w:val="004176B1"/>
    <w:pPr>
      <w:spacing w:after="120"/>
    </w:pPr>
  </w:style>
  <w:style w:type="character" w:customStyle="1" w:styleId="40">
    <w:name w:val="Заголовок 4 Знак"/>
    <w:link w:val="4"/>
    <w:rsid w:val="001D70F9"/>
    <w:rPr>
      <w:b/>
      <w:sz w:val="22"/>
      <w:szCs w:val="22"/>
      <w:lang w:val="ru-RU" w:eastAsia="ru-RU" w:bidi="ar-SA"/>
    </w:rPr>
  </w:style>
  <w:style w:type="character" w:styleId="af0">
    <w:name w:val="Hyperlink"/>
    <w:rsid w:val="008459B1"/>
    <w:rPr>
      <w:color w:val="0000FF"/>
      <w:u w:val="single"/>
    </w:rPr>
  </w:style>
  <w:style w:type="character" w:customStyle="1" w:styleId="msoins0">
    <w:name w:val="msoins"/>
    <w:rsid w:val="00C367D2"/>
    <w:rPr>
      <w:rFonts w:cs="Times New Roman"/>
    </w:rPr>
  </w:style>
  <w:style w:type="paragraph" w:customStyle="1" w:styleId="Normal1">
    <w:name w:val="Normal1"/>
    <w:rsid w:val="00C367D2"/>
    <w:pPr>
      <w:widowControl w:val="0"/>
      <w:snapToGrid w:val="0"/>
      <w:spacing w:line="278" w:lineRule="auto"/>
      <w:ind w:left="480" w:right="400" w:firstLine="560"/>
      <w:jc w:val="both"/>
    </w:pPr>
    <w:rPr>
      <w:rFonts w:eastAsia="Calibri"/>
    </w:rPr>
  </w:style>
  <w:style w:type="character" w:customStyle="1" w:styleId="30">
    <w:name w:val="Основной текст 3 Знак"/>
    <w:link w:val="3"/>
    <w:rsid w:val="00722F78"/>
    <w:rPr>
      <w:sz w:val="22"/>
      <w:szCs w:val="24"/>
    </w:rPr>
  </w:style>
  <w:style w:type="character" w:customStyle="1" w:styleId="ad">
    <w:name w:val="Текст примечания Знак"/>
    <w:link w:val="ac"/>
    <w:semiHidden/>
    <w:rsid w:val="00722F78"/>
  </w:style>
  <w:style w:type="character" w:customStyle="1" w:styleId="a7">
    <w:name w:val="Нижний колонтитул Знак"/>
    <w:link w:val="a6"/>
    <w:uiPriority w:val="99"/>
    <w:rsid w:val="0068316A"/>
    <w:rPr>
      <w:sz w:val="24"/>
      <w:szCs w:val="24"/>
    </w:rPr>
  </w:style>
  <w:style w:type="table" w:customStyle="1" w:styleId="1">
    <w:name w:val="Сетка таблицы1"/>
    <w:basedOn w:val="a1"/>
    <w:next w:val="a3"/>
    <w:uiPriority w:val="39"/>
    <w:rsid w:val="00F6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535E1"/>
    <w:rPr>
      <w:rFonts w:ascii="Calibri" w:eastAsia="Calibri" w:hAnsi="Calibri"/>
      <w:sz w:val="22"/>
      <w:szCs w:val="22"/>
      <w:lang w:eastAsia="en-US"/>
    </w:rPr>
  </w:style>
  <w:style w:type="paragraph" w:customStyle="1" w:styleId="ConsPlusNormal">
    <w:name w:val="ConsPlusNormal"/>
    <w:rsid w:val="009C0885"/>
    <w:pPr>
      <w:autoSpaceDE w:val="0"/>
      <w:autoSpaceDN w:val="0"/>
      <w:adjustRightInd w:val="0"/>
    </w:pPr>
    <w:rPr>
      <w:sz w:val="24"/>
      <w:szCs w:val="24"/>
    </w:rPr>
  </w:style>
  <w:style w:type="character" w:customStyle="1" w:styleId="Style2">
    <w:name w:val="Style2"/>
    <w:basedOn w:val="a0"/>
    <w:uiPriority w:val="1"/>
    <w:rsid w:val="00BA6165"/>
    <w:rPr>
      <w:b w:val="0"/>
    </w:rPr>
  </w:style>
  <w:style w:type="character" w:customStyle="1" w:styleId="Style3">
    <w:name w:val="Style3"/>
    <w:basedOn w:val="a0"/>
    <w:uiPriority w:val="1"/>
    <w:rsid w:val="00BA6165"/>
    <w:rPr>
      <w:b/>
    </w:rPr>
  </w:style>
  <w:style w:type="character" w:customStyle="1" w:styleId="Style4">
    <w:name w:val="Style4"/>
    <w:basedOn w:val="a0"/>
    <w:uiPriority w:val="1"/>
    <w:rsid w:val="00BA6165"/>
    <w:rPr>
      <w:b/>
    </w:rPr>
  </w:style>
  <w:style w:type="character" w:customStyle="1" w:styleId="Style5">
    <w:name w:val="Style5"/>
    <w:basedOn w:val="a0"/>
    <w:uiPriority w:val="1"/>
    <w:rsid w:val="00BA6165"/>
    <w:rPr>
      <w:b/>
    </w:rPr>
  </w:style>
  <w:style w:type="character" w:customStyle="1" w:styleId="Style6">
    <w:name w:val="Style6"/>
    <w:basedOn w:val="a0"/>
    <w:uiPriority w:val="1"/>
    <w:rsid w:val="00BA6165"/>
    <w:rPr>
      <w:b/>
    </w:rPr>
  </w:style>
  <w:style w:type="character" w:customStyle="1" w:styleId="Style7">
    <w:name w:val="Style7"/>
    <w:basedOn w:val="a0"/>
    <w:uiPriority w:val="1"/>
    <w:rsid w:val="00BA6165"/>
    <w:rPr>
      <w:b/>
    </w:rPr>
  </w:style>
  <w:style w:type="character" w:customStyle="1" w:styleId="Style1">
    <w:name w:val="Style1"/>
    <w:basedOn w:val="a0"/>
    <w:uiPriority w:val="1"/>
    <w:rsid w:val="00BA6165"/>
    <w:rPr>
      <w:b/>
    </w:rPr>
  </w:style>
  <w:style w:type="character" w:customStyle="1" w:styleId="Style8">
    <w:name w:val="Style8"/>
    <w:basedOn w:val="a0"/>
    <w:uiPriority w:val="1"/>
    <w:rsid w:val="00BA6165"/>
    <w:rPr>
      <w:b/>
    </w:rPr>
  </w:style>
  <w:style w:type="character" w:customStyle="1" w:styleId="Style9">
    <w:name w:val="Style9"/>
    <w:basedOn w:val="a0"/>
    <w:uiPriority w:val="1"/>
    <w:rsid w:val="00BA6165"/>
    <w:rPr>
      <w:b/>
    </w:rPr>
  </w:style>
  <w:style w:type="character" w:customStyle="1" w:styleId="Style10">
    <w:name w:val="Style10"/>
    <w:basedOn w:val="a0"/>
    <w:uiPriority w:val="1"/>
    <w:rsid w:val="00BA6165"/>
    <w:rPr>
      <w:b/>
    </w:rPr>
  </w:style>
  <w:style w:type="character" w:styleId="af2">
    <w:name w:val="Placeholder Text"/>
    <w:uiPriority w:val="99"/>
    <w:rsid w:val="00135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857">
      <w:bodyDiv w:val="1"/>
      <w:marLeft w:val="0"/>
      <w:marRight w:val="0"/>
      <w:marTop w:val="0"/>
      <w:marBottom w:val="0"/>
      <w:divBdr>
        <w:top w:val="none" w:sz="0" w:space="0" w:color="auto"/>
        <w:left w:val="none" w:sz="0" w:space="0" w:color="auto"/>
        <w:bottom w:val="none" w:sz="0" w:space="0" w:color="auto"/>
        <w:right w:val="none" w:sz="0" w:space="0" w:color="auto"/>
      </w:divBdr>
    </w:div>
    <w:div w:id="456066080">
      <w:bodyDiv w:val="1"/>
      <w:marLeft w:val="0"/>
      <w:marRight w:val="0"/>
      <w:marTop w:val="0"/>
      <w:marBottom w:val="0"/>
      <w:divBdr>
        <w:top w:val="none" w:sz="0" w:space="0" w:color="auto"/>
        <w:left w:val="none" w:sz="0" w:space="0" w:color="auto"/>
        <w:bottom w:val="none" w:sz="0" w:space="0" w:color="auto"/>
        <w:right w:val="none" w:sz="0" w:space="0" w:color="auto"/>
      </w:divBdr>
    </w:div>
    <w:div w:id="719868247">
      <w:bodyDiv w:val="1"/>
      <w:marLeft w:val="0"/>
      <w:marRight w:val="0"/>
      <w:marTop w:val="0"/>
      <w:marBottom w:val="0"/>
      <w:divBdr>
        <w:top w:val="none" w:sz="0" w:space="0" w:color="auto"/>
        <w:left w:val="none" w:sz="0" w:space="0" w:color="auto"/>
        <w:bottom w:val="none" w:sz="0" w:space="0" w:color="auto"/>
        <w:right w:val="none" w:sz="0" w:space="0" w:color="auto"/>
      </w:divBdr>
    </w:div>
    <w:div w:id="763376794">
      <w:bodyDiv w:val="1"/>
      <w:marLeft w:val="0"/>
      <w:marRight w:val="0"/>
      <w:marTop w:val="0"/>
      <w:marBottom w:val="0"/>
      <w:divBdr>
        <w:top w:val="none" w:sz="0" w:space="0" w:color="auto"/>
        <w:left w:val="none" w:sz="0" w:space="0" w:color="auto"/>
        <w:bottom w:val="none" w:sz="0" w:space="0" w:color="auto"/>
        <w:right w:val="none" w:sz="0" w:space="0" w:color="auto"/>
      </w:divBdr>
    </w:div>
    <w:div w:id="765923600">
      <w:bodyDiv w:val="1"/>
      <w:marLeft w:val="0"/>
      <w:marRight w:val="0"/>
      <w:marTop w:val="0"/>
      <w:marBottom w:val="0"/>
      <w:divBdr>
        <w:top w:val="none" w:sz="0" w:space="0" w:color="auto"/>
        <w:left w:val="none" w:sz="0" w:space="0" w:color="auto"/>
        <w:bottom w:val="none" w:sz="0" w:space="0" w:color="auto"/>
        <w:right w:val="none" w:sz="0" w:space="0" w:color="auto"/>
      </w:divBdr>
    </w:div>
    <w:div w:id="1149785048">
      <w:bodyDiv w:val="1"/>
      <w:marLeft w:val="0"/>
      <w:marRight w:val="0"/>
      <w:marTop w:val="0"/>
      <w:marBottom w:val="0"/>
      <w:divBdr>
        <w:top w:val="none" w:sz="0" w:space="0" w:color="auto"/>
        <w:left w:val="none" w:sz="0" w:space="0" w:color="auto"/>
        <w:bottom w:val="none" w:sz="0" w:space="0" w:color="auto"/>
        <w:right w:val="none" w:sz="0" w:space="0" w:color="auto"/>
      </w:divBdr>
    </w:div>
    <w:div w:id="1272978694">
      <w:bodyDiv w:val="1"/>
      <w:marLeft w:val="0"/>
      <w:marRight w:val="0"/>
      <w:marTop w:val="0"/>
      <w:marBottom w:val="0"/>
      <w:divBdr>
        <w:top w:val="none" w:sz="0" w:space="0" w:color="auto"/>
        <w:left w:val="none" w:sz="0" w:space="0" w:color="auto"/>
        <w:bottom w:val="none" w:sz="0" w:space="0" w:color="auto"/>
        <w:right w:val="none" w:sz="0" w:space="0" w:color="auto"/>
      </w:divBdr>
    </w:div>
    <w:div w:id="1318918131">
      <w:bodyDiv w:val="1"/>
      <w:marLeft w:val="0"/>
      <w:marRight w:val="0"/>
      <w:marTop w:val="0"/>
      <w:marBottom w:val="0"/>
      <w:divBdr>
        <w:top w:val="none" w:sz="0" w:space="0" w:color="auto"/>
        <w:left w:val="none" w:sz="0" w:space="0" w:color="auto"/>
        <w:bottom w:val="none" w:sz="0" w:space="0" w:color="auto"/>
        <w:right w:val="none" w:sz="0" w:space="0" w:color="auto"/>
      </w:divBdr>
    </w:div>
    <w:div w:id="1504392145">
      <w:bodyDiv w:val="1"/>
      <w:marLeft w:val="0"/>
      <w:marRight w:val="0"/>
      <w:marTop w:val="0"/>
      <w:marBottom w:val="0"/>
      <w:divBdr>
        <w:top w:val="none" w:sz="0" w:space="0" w:color="auto"/>
        <w:left w:val="none" w:sz="0" w:space="0" w:color="auto"/>
        <w:bottom w:val="none" w:sz="0" w:space="0" w:color="auto"/>
        <w:right w:val="none" w:sz="0" w:space="0" w:color="auto"/>
      </w:divBdr>
    </w:div>
    <w:div w:id="1604143418">
      <w:bodyDiv w:val="1"/>
      <w:marLeft w:val="0"/>
      <w:marRight w:val="0"/>
      <w:marTop w:val="0"/>
      <w:marBottom w:val="0"/>
      <w:divBdr>
        <w:top w:val="none" w:sz="0" w:space="0" w:color="auto"/>
        <w:left w:val="none" w:sz="0" w:space="0" w:color="auto"/>
        <w:bottom w:val="none" w:sz="0" w:space="0" w:color="auto"/>
        <w:right w:val="none" w:sz="0" w:space="0" w:color="auto"/>
      </w:divBdr>
    </w:div>
    <w:div w:id="1702320799">
      <w:bodyDiv w:val="1"/>
      <w:marLeft w:val="0"/>
      <w:marRight w:val="0"/>
      <w:marTop w:val="0"/>
      <w:marBottom w:val="0"/>
      <w:divBdr>
        <w:top w:val="none" w:sz="0" w:space="0" w:color="auto"/>
        <w:left w:val="none" w:sz="0" w:space="0" w:color="auto"/>
        <w:bottom w:val="none" w:sz="0" w:space="0" w:color="auto"/>
        <w:right w:val="none" w:sz="0" w:space="0" w:color="auto"/>
      </w:divBdr>
    </w:div>
    <w:div w:id="1896350425">
      <w:bodyDiv w:val="1"/>
      <w:marLeft w:val="0"/>
      <w:marRight w:val="0"/>
      <w:marTop w:val="0"/>
      <w:marBottom w:val="0"/>
      <w:divBdr>
        <w:top w:val="none" w:sz="0" w:space="0" w:color="auto"/>
        <w:left w:val="none" w:sz="0" w:space="0" w:color="auto"/>
        <w:bottom w:val="none" w:sz="0" w:space="0" w:color="auto"/>
        <w:right w:val="none" w:sz="0" w:space="0" w:color="auto"/>
      </w:divBdr>
    </w:div>
    <w:div w:id="19687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Svetlana.Orlova\AppData\Local\Microsoft\Windows\INetCache\Content.Outlook\AppData\Local\Microsoft\Windows\Temporary%20Internet%20Files\Content.Outlook\AppData\Local\Microsoft\Windows\AppData\Local\Microsoft\Windows\INetCache\Content.Outlook\AppData\Local\Microsoft\Windows\AppData\Local\Microsoft\Windows\INetCache\Content.Outlook\AppData\Local\Microsoft\Windows\AppData\Local\Microsoft\Windows\INetCache\Content.Outlook\AppData\Local\Microsoft\Windows\Temporary%20Internet%20Files\AppData\Local\Microsoft\Windows\INetCache\Content.Outlook\Users\&#1082;&#1083;&#1099;&#1075;&#1080;&#1085;&#1072;\AppData\Local\Microsoft\Windows\Temporary%20Internet%20Files\Content.Outlook\Users\&#1082;&#1083;&#1099;&#1075;&#1080;&#1085;&#1072;\AppData\Local\Temp\vm-mskss-dir02\AppData\Local\Microsoft\Windows\Temporary%20Internet%20Files\Content.Outlook\Users\&#1075;&#1088;&#1077;&#1073;&#1077;&#1085;&#1082;&#1080;&#1085;&#1072;\AppData\Local\Microsoft\Windows\Temporary%20Internet%20Files\Content.Outlook\YIEV04U0\2011%2007%2021_&#1052;&#1080;&#1095;&#1091;&#1088;&#1080;&#1085;&#1089;&#1082;&#1080;&#1081;%20-%20&#1040;&#1075;&#1077;&#1085;&#1090;&#1089;&#1082;&#1080;&#1081;%20&#1076;&#1086;&#1075;&#1086;&#1074;&#1086;&#1088;%20(&#1087;&#1086;%20&#1044;&#1059;&#1044;&#1057;)%20-%20(&#1060;&#1048;&#1053;&#1040;&#1051;).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4529521E2F4AB4A4F08370C2988E34"/>
        <w:category>
          <w:name w:val="General"/>
          <w:gallery w:val="placeholder"/>
        </w:category>
        <w:types>
          <w:type w:val="bbPlcHdr"/>
        </w:types>
        <w:behaviors>
          <w:behavior w:val="content"/>
        </w:behaviors>
        <w:guid w:val="{DB901FA2-09B7-40E9-AD48-325A6908C4BA}"/>
      </w:docPartPr>
      <w:docPartBody>
        <w:p w:rsidR="00C27C42" w:rsidRDefault="00CD10E3" w:rsidP="00CD10E3">
          <w:pPr>
            <w:pStyle w:val="BA4529521E2F4AB4A4F08370C2988E34"/>
          </w:pPr>
          <w:r w:rsidRPr="009922F5">
            <w:rPr>
              <w:rStyle w:val="a3"/>
            </w:rPr>
            <w:t>Место для ввода текста.</w:t>
          </w:r>
        </w:p>
      </w:docPartBody>
    </w:docPart>
    <w:docPart>
      <w:docPartPr>
        <w:name w:val="520B2600118649C695119F4250B02C89"/>
        <w:category>
          <w:name w:val="General"/>
          <w:gallery w:val="placeholder"/>
        </w:category>
        <w:types>
          <w:type w:val="bbPlcHdr"/>
        </w:types>
        <w:behaviors>
          <w:behavior w:val="content"/>
        </w:behaviors>
        <w:guid w:val="{764AD5FC-88F6-4C47-A66D-CBA180B6429B}"/>
      </w:docPartPr>
      <w:docPartBody>
        <w:p w:rsidR="00C27C42" w:rsidRDefault="00CD10E3" w:rsidP="00CD10E3">
          <w:pPr>
            <w:pStyle w:val="520B2600118649C695119F4250B02C89"/>
          </w:pPr>
          <w:r w:rsidRPr="009922F5">
            <w:rPr>
              <w:rStyle w:val="a3"/>
            </w:rPr>
            <w:t>Место для ввода текста.</w:t>
          </w:r>
        </w:p>
      </w:docPartBody>
    </w:docPart>
    <w:docPart>
      <w:docPartPr>
        <w:name w:val="C10526F23A304EE49A07FCF75E743FF9"/>
        <w:category>
          <w:name w:val="General"/>
          <w:gallery w:val="placeholder"/>
        </w:category>
        <w:types>
          <w:type w:val="bbPlcHdr"/>
        </w:types>
        <w:behaviors>
          <w:behavior w:val="content"/>
        </w:behaviors>
        <w:guid w:val="{3AE695EA-B3BD-4E9D-8A72-FAA77F04BC6D}"/>
      </w:docPartPr>
      <w:docPartBody>
        <w:p w:rsidR="00C27C42" w:rsidRDefault="00CD10E3" w:rsidP="00CD10E3">
          <w:pPr>
            <w:pStyle w:val="C10526F23A304EE49A07FCF75E743FF9"/>
          </w:pPr>
          <w:r w:rsidRPr="009922F5">
            <w:rPr>
              <w:rStyle w:val="a3"/>
            </w:rPr>
            <w:t>Место для ввода текста.</w:t>
          </w:r>
        </w:p>
      </w:docPartBody>
    </w:docPart>
    <w:docPart>
      <w:docPartPr>
        <w:name w:val="9330D0A3D22341B5BAC981EAE4974A60"/>
        <w:category>
          <w:name w:val="General"/>
          <w:gallery w:val="placeholder"/>
        </w:category>
        <w:types>
          <w:type w:val="bbPlcHdr"/>
        </w:types>
        <w:behaviors>
          <w:behavior w:val="content"/>
        </w:behaviors>
        <w:guid w:val="{BB4DFE35-8C42-41E9-93D8-77A5EED237C4}"/>
      </w:docPartPr>
      <w:docPartBody>
        <w:p w:rsidR="00C27C42" w:rsidRDefault="00CD10E3" w:rsidP="00CD10E3">
          <w:pPr>
            <w:pStyle w:val="9330D0A3D22341B5BAC981EAE4974A60"/>
          </w:pPr>
          <w:r w:rsidRPr="009922F5">
            <w:rPr>
              <w:rStyle w:val="a3"/>
            </w:rPr>
            <w:t>Место для ввода текста.</w:t>
          </w:r>
        </w:p>
      </w:docPartBody>
    </w:docPart>
    <w:docPart>
      <w:docPartPr>
        <w:name w:val="44C4AC79B1F745C18EA77B8F6AA74423"/>
        <w:category>
          <w:name w:val="General"/>
          <w:gallery w:val="placeholder"/>
        </w:category>
        <w:types>
          <w:type w:val="bbPlcHdr"/>
        </w:types>
        <w:behaviors>
          <w:behavior w:val="content"/>
        </w:behaviors>
        <w:guid w:val="{7BA11C4A-0CA6-4836-9166-FC514F6B6904}"/>
      </w:docPartPr>
      <w:docPartBody>
        <w:p w:rsidR="00C27C42" w:rsidRDefault="00CD10E3" w:rsidP="00CD10E3">
          <w:pPr>
            <w:pStyle w:val="44C4AC79B1F745C18EA77B8F6AA74423"/>
          </w:pPr>
          <w:r w:rsidRPr="009922F5">
            <w:rPr>
              <w:rStyle w:val="a3"/>
            </w:rPr>
            <w:t>Место для ввода текста.</w:t>
          </w:r>
        </w:p>
      </w:docPartBody>
    </w:docPart>
    <w:docPart>
      <w:docPartPr>
        <w:name w:val="7CE2E75EB9604470A50B4323321A19DD"/>
        <w:category>
          <w:name w:val="General"/>
          <w:gallery w:val="placeholder"/>
        </w:category>
        <w:types>
          <w:type w:val="bbPlcHdr"/>
        </w:types>
        <w:behaviors>
          <w:behavior w:val="content"/>
        </w:behaviors>
        <w:guid w:val="{BE076C57-F2ED-4E7B-8626-28FE964B378A}"/>
      </w:docPartPr>
      <w:docPartBody>
        <w:p w:rsidR="00C27C42" w:rsidRDefault="00CD10E3" w:rsidP="00CD10E3">
          <w:pPr>
            <w:pStyle w:val="7CE2E75EB9604470A50B4323321A19DD"/>
          </w:pPr>
          <w:r w:rsidRPr="009922F5">
            <w:rPr>
              <w:rStyle w:val="a3"/>
            </w:rPr>
            <w:t>Место для ввода текста.</w:t>
          </w:r>
        </w:p>
      </w:docPartBody>
    </w:docPart>
    <w:docPart>
      <w:docPartPr>
        <w:name w:val="BBFC94FDD64B4B4A8B88947C09519935"/>
        <w:category>
          <w:name w:val="General"/>
          <w:gallery w:val="placeholder"/>
        </w:category>
        <w:types>
          <w:type w:val="bbPlcHdr"/>
        </w:types>
        <w:behaviors>
          <w:behavior w:val="content"/>
        </w:behaviors>
        <w:guid w:val="{B2A55D9D-8FA4-4F1B-A223-A440C3E2603E}"/>
      </w:docPartPr>
      <w:docPartBody>
        <w:p w:rsidR="00C27C42" w:rsidRDefault="00CD10E3" w:rsidP="00CD10E3">
          <w:pPr>
            <w:pStyle w:val="BBFC94FDD64B4B4A8B88947C09519935"/>
          </w:pPr>
          <w:r w:rsidRPr="009922F5">
            <w:rPr>
              <w:rStyle w:val="a3"/>
            </w:rPr>
            <w:t>Место для ввода текста.</w:t>
          </w:r>
        </w:p>
      </w:docPartBody>
    </w:docPart>
    <w:docPart>
      <w:docPartPr>
        <w:name w:val="FA5C6A34E14B48F78BC2F3007A155A88"/>
        <w:category>
          <w:name w:val="General"/>
          <w:gallery w:val="placeholder"/>
        </w:category>
        <w:types>
          <w:type w:val="bbPlcHdr"/>
        </w:types>
        <w:behaviors>
          <w:behavior w:val="content"/>
        </w:behaviors>
        <w:guid w:val="{EF36CBAA-A708-4A9A-B632-6E74B4F5D728}"/>
      </w:docPartPr>
      <w:docPartBody>
        <w:p w:rsidR="00C27C42" w:rsidRDefault="00CD10E3" w:rsidP="00CD10E3">
          <w:pPr>
            <w:pStyle w:val="FA5C6A34E14B48F78BC2F3007A155A88"/>
          </w:pPr>
          <w:r w:rsidRPr="009922F5">
            <w:rPr>
              <w:rStyle w:val="a3"/>
            </w:rPr>
            <w:t>Место для ввода текста.</w:t>
          </w:r>
        </w:p>
      </w:docPartBody>
    </w:docPart>
    <w:docPart>
      <w:docPartPr>
        <w:name w:val="ECED3D14B8574A069AB6F78A89DA952D"/>
        <w:category>
          <w:name w:val="General"/>
          <w:gallery w:val="placeholder"/>
        </w:category>
        <w:types>
          <w:type w:val="bbPlcHdr"/>
        </w:types>
        <w:behaviors>
          <w:behavior w:val="content"/>
        </w:behaviors>
        <w:guid w:val="{C68A2F1C-2C19-4381-A8C6-01B32AF92254}"/>
      </w:docPartPr>
      <w:docPartBody>
        <w:p w:rsidR="00C27C42" w:rsidRDefault="00CD10E3" w:rsidP="00CD10E3">
          <w:pPr>
            <w:pStyle w:val="ECED3D14B8574A069AB6F78A89DA952D"/>
          </w:pPr>
          <w:r w:rsidRPr="009922F5">
            <w:rPr>
              <w:rStyle w:val="a3"/>
            </w:rPr>
            <w:t>Место для ввода текста.</w:t>
          </w:r>
        </w:p>
      </w:docPartBody>
    </w:docPart>
    <w:docPart>
      <w:docPartPr>
        <w:name w:val="C9E21F793F524488982C55BEE05E9B64"/>
        <w:category>
          <w:name w:val="General"/>
          <w:gallery w:val="placeholder"/>
        </w:category>
        <w:types>
          <w:type w:val="bbPlcHdr"/>
        </w:types>
        <w:behaviors>
          <w:behavior w:val="content"/>
        </w:behaviors>
        <w:guid w:val="{C4B8BDB8-F9E5-4CB9-84FA-CCA0243BAE89}"/>
      </w:docPartPr>
      <w:docPartBody>
        <w:p w:rsidR="00C27C42" w:rsidRDefault="00CD10E3" w:rsidP="00CD10E3">
          <w:pPr>
            <w:pStyle w:val="C9E21F793F524488982C55BEE05E9B64"/>
          </w:pPr>
          <w:r w:rsidRPr="009922F5">
            <w:rPr>
              <w:rStyle w:val="a3"/>
            </w:rPr>
            <w:t>Место для ввода текста.</w:t>
          </w:r>
        </w:p>
      </w:docPartBody>
    </w:docPart>
    <w:docPart>
      <w:docPartPr>
        <w:name w:val="07C6D45631DB4D428F9C7CEE0AC105ED"/>
        <w:category>
          <w:name w:val="General"/>
          <w:gallery w:val="placeholder"/>
        </w:category>
        <w:types>
          <w:type w:val="bbPlcHdr"/>
        </w:types>
        <w:behaviors>
          <w:behavior w:val="content"/>
        </w:behaviors>
        <w:guid w:val="{A075E1B9-7D05-4647-8B81-3DF9BD210EC1}"/>
      </w:docPartPr>
      <w:docPartBody>
        <w:p w:rsidR="00C27C42" w:rsidRDefault="00CD10E3" w:rsidP="00CD10E3">
          <w:pPr>
            <w:pStyle w:val="07C6D45631DB4D428F9C7CEE0AC105ED"/>
          </w:pPr>
          <w:r w:rsidRPr="009922F5">
            <w:rPr>
              <w:rStyle w:val="a3"/>
            </w:rPr>
            <w:t>Место для ввода текста.</w:t>
          </w:r>
        </w:p>
      </w:docPartBody>
    </w:docPart>
    <w:docPart>
      <w:docPartPr>
        <w:name w:val="372F7BD40C83447B80B595C809E487F1"/>
        <w:category>
          <w:name w:val="General"/>
          <w:gallery w:val="placeholder"/>
        </w:category>
        <w:types>
          <w:type w:val="bbPlcHdr"/>
        </w:types>
        <w:behaviors>
          <w:behavior w:val="content"/>
        </w:behaviors>
        <w:guid w:val="{6D8C0D15-6B35-43FE-A1EB-14ABBC7E50D2}"/>
      </w:docPartPr>
      <w:docPartBody>
        <w:p w:rsidR="00C27C42" w:rsidRDefault="00CD10E3" w:rsidP="00CD10E3">
          <w:pPr>
            <w:pStyle w:val="372F7BD40C83447B80B595C809E487F1"/>
          </w:pPr>
          <w:r w:rsidRPr="009922F5">
            <w:rPr>
              <w:rStyle w:val="a3"/>
            </w:rPr>
            <w:t>Место для ввода текста.</w:t>
          </w:r>
        </w:p>
      </w:docPartBody>
    </w:docPart>
    <w:docPart>
      <w:docPartPr>
        <w:name w:val="A18BA3B43EF049248380E872630E7C8C"/>
        <w:category>
          <w:name w:val="General"/>
          <w:gallery w:val="placeholder"/>
        </w:category>
        <w:types>
          <w:type w:val="bbPlcHdr"/>
        </w:types>
        <w:behaviors>
          <w:behavior w:val="content"/>
        </w:behaviors>
        <w:guid w:val="{53B26F88-2329-4073-8410-9447E619AD4E}"/>
      </w:docPartPr>
      <w:docPartBody>
        <w:p w:rsidR="00C27C42" w:rsidRDefault="00CD10E3" w:rsidP="00CD10E3">
          <w:pPr>
            <w:pStyle w:val="A18BA3B43EF049248380E872630E7C8C"/>
          </w:pPr>
          <w:r w:rsidRPr="009922F5">
            <w:rPr>
              <w:rStyle w:val="a3"/>
            </w:rPr>
            <w:t>Место для ввода текста.</w:t>
          </w:r>
        </w:p>
      </w:docPartBody>
    </w:docPart>
    <w:docPart>
      <w:docPartPr>
        <w:name w:val="E8093B64AAC44475A82D536C432D6EB5"/>
        <w:category>
          <w:name w:val="General"/>
          <w:gallery w:val="placeholder"/>
        </w:category>
        <w:types>
          <w:type w:val="bbPlcHdr"/>
        </w:types>
        <w:behaviors>
          <w:behavior w:val="content"/>
        </w:behaviors>
        <w:guid w:val="{E2E61416-FFDC-42B9-B348-E34A9876B448}"/>
      </w:docPartPr>
      <w:docPartBody>
        <w:p w:rsidR="00C27C42" w:rsidRDefault="00CD10E3" w:rsidP="00CD10E3">
          <w:pPr>
            <w:pStyle w:val="E8093B64AAC44475A82D536C432D6EB5"/>
          </w:pPr>
          <w:r w:rsidRPr="009922F5">
            <w:rPr>
              <w:rStyle w:val="a3"/>
            </w:rPr>
            <w:t>Место для ввода текста.</w:t>
          </w:r>
        </w:p>
      </w:docPartBody>
    </w:docPart>
    <w:docPart>
      <w:docPartPr>
        <w:name w:val="731D9C28761D4AF5A9C8A9DBFCF14EB5"/>
        <w:category>
          <w:name w:val="General"/>
          <w:gallery w:val="placeholder"/>
        </w:category>
        <w:types>
          <w:type w:val="bbPlcHdr"/>
        </w:types>
        <w:behaviors>
          <w:behavior w:val="content"/>
        </w:behaviors>
        <w:guid w:val="{937E80AC-D1DD-4F32-8B32-D6C46CEBBA12}"/>
      </w:docPartPr>
      <w:docPartBody>
        <w:p w:rsidR="00C27C42" w:rsidRDefault="00CD10E3" w:rsidP="00CD10E3">
          <w:pPr>
            <w:pStyle w:val="731D9C28761D4AF5A9C8A9DBFCF14EB5"/>
          </w:pPr>
          <w:r w:rsidRPr="009922F5">
            <w:rPr>
              <w:rStyle w:val="a3"/>
            </w:rPr>
            <w:t>Место для ввода текста.</w:t>
          </w:r>
        </w:p>
      </w:docPartBody>
    </w:docPart>
    <w:docPart>
      <w:docPartPr>
        <w:name w:val="400EAB36DF5A421EA3E11703B07938C0"/>
        <w:category>
          <w:name w:val="General"/>
          <w:gallery w:val="placeholder"/>
        </w:category>
        <w:types>
          <w:type w:val="bbPlcHdr"/>
        </w:types>
        <w:behaviors>
          <w:behavior w:val="content"/>
        </w:behaviors>
        <w:guid w:val="{EE0D81B7-7BC7-487E-8C11-5AB481174351}"/>
      </w:docPartPr>
      <w:docPartBody>
        <w:p w:rsidR="00C27C42" w:rsidRDefault="00CD10E3" w:rsidP="00CD10E3">
          <w:pPr>
            <w:pStyle w:val="400EAB36DF5A421EA3E11703B07938C0"/>
          </w:pPr>
          <w:r w:rsidRPr="009922F5">
            <w:rPr>
              <w:rStyle w:val="a3"/>
            </w:rPr>
            <w:t>Место для ввода текста.</w:t>
          </w:r>
        </w:p>
      </w:docPartBody>
    </w:docPart>
    <w:docPart>
      <w:docPartPr>
        <w:name w:val="6D5A4A9CDE904E11A6E472A61F90637D"/>
        <w:category>
          <w:name w:val="General"/>
          <w:gallery w:val="placeholder"/>
        </w:category>
        <w:types>
          <w:type w:val="bbPlcHdr"/>
        </w:types>
        <w:behaviors>
          <w:behavior w:val="content"/>
        </w:behaviors>
        <w:guid w:val="{82E83B3C-F655-4A5A-9317-FB868856ABCD}"/>
      </w:docPartPr>
      <w:docPartBody>
        <w:p w:rsidR="00C27C42" w:rsidRDefault="00CD10E3" w:rsidP="00CD10E3">
          <w:pPr>
            <w:pStyle w:val="6D5A4A9CDE904E11A6E472A61F90637D"/>
          </w:pPr>
          <w:r w:rsidRPr="009922F5">
            <w:rPr>
              <w:rStyle w:val="a3"/>
            </w:rPr>
            <w:t>Место для ввода текста.</w:t>
          </w:r>
        </w:p>
      </w:docPartBody>
    </w:docPart>
    <w:docPart>
      <w:docPartPr>
        <w:name w:val="697151A8DFFA4F3291C1B3D114B63BEF"/>
        <w:category>
          <w:name w:val="General"/>
          <w:gallery w:val="placeholder"/>
        </w:category>
        <w:types>
          <w:type w:val="bbPlcHdr"/>
        </w:types>
        <w:behaviors>
          <w:behavior w:val="content"/>
        </w:behaviors>
        <w:guid w:val="{91D550D9-26D1-4041-B78B-A7B074344F6D}"/>
      </w:docPartPr>
      <w:docPartBody>
        <w:p w:rsidR="00C27C42" w:rsidRDefault="00CD10E3" w:rsidP="00CD10E3">
          <w:pPr>
            <w:pStyle w:val="697151A8DFFA4F3291C1B3D114B63BEF"/>
          </w:pPr>
          <w:r w:rsidRPr="009922F5">
            <w:rPr>
              <w:rStyle w:val="a3"/>
            </w:rPr>
            <w:t>Место для ввода текста.</w:t>
          </w:r>
        </w:p>
      </w:docPartBody>
    </w:docPart>
    <w:docPart>
      <w:docPartPr>
        <w:name w:val="74078AC0BB9B4039A6AF7E8C79D384C0"/>
        <w:category>
          <w:name w:val="General"/>
          <w:gallery w:val="placeholder"/>
        </w:category>
        <w:types>
          <w:type w:val="bbPlcHdr"/>
        </w:types>
        <w:behaviors>
          <w:behavior w:val="content"/>
        </w:behaviors>
        <w:guid w:val="{728FEE48-D253-4A5F-A97A-189EB96C0C2A}"/>
      </w:docPartPr>
      <w:docPartBody>
        <w:p w:rsidR="00C27C42" w:rsidRDefault="00CD10E3" w:rsidP="00CD10E3">
          <w:pPr>
            <w:pStyle w:val="74078AC0BB9B4039A6AF7E8C79D384C0"/>
          </w:pPr>
          <w:r w:rsidRPr="009922F5">
            <w:rPr>
              <w:rStyle w:val="a3"/>
            </w:rPr>
            <w:t>Место для ввода текста.</w:t>
          </w:r>
        </w:p>
      </w:docPartBody>
    </w:docPart>
    <w:docPart>
      <w:docPartPr>
        <w:name w:val="DBF8B2BC6E4E4AE18C70F106507A649D"/>
        <w:category>
          <w:name w:val="General"/>
          <w:gallery w:val="placeholder"/>
        </w:category>
        <w:types>
          <w:type w:val="bbPlcHdr"/>
        </w:types>
        <w:behaviors>
          <w:behavior w:val="content"/>
        </w:behaviors>
        <w:guid w:val="{A2009916-C390-4AEC-B7D4-DE0AB0844C59}"/>
      </w:docPartPr>
      <w:docPartBody>
        <w:p w:rsidR="00C27C42" w:rsidRDefault="00CD10E3" w:rsidP="00CD10E3">
          <w:pPr>
            <w:pStyle w:val="DBF8B2BC6E4E4AE18C70F106507A649D"/>
          </w:pPr>
          <w:r w:rsidRPr="009922F5">
            <w:rPr>
              <w:rStyle w:val="a3"/>
            </w:rPr>
            <w:t>Место для ввода текста.</w:t>
          </w:r>
        </w:p>
      </w:docPartBody>
    </w:docPart>
    <w:docPart>
      <w:docPartPr>
        <w:name w:val="D3F6C28CAF984B609FBAC67D8BDA95CB"/>
        <w:category>
          <w:name w:val="General"/>
          <w:gallery w:val="placeholder"/>
        </w:category>
        <w:types>
          <w:type w:val="bbPlcHdr"/>
        </w:types>
        <w:behaviors>
          <w:behavior w:val="content"/>
        </w:behaviors>
        <w:guid w:val="{2046B707-31A0-417F-AB24-77AF5EC3113E}"/>
      </w:docPartPr>
      <w:docPartBody>
        <w:p w:rsidR="00C27C42" w:rsidRDefault="00CD10E3" w:rsidP="00CD10E3">
          <w:pPr>
            <w:pStyle w:val="D3F6C28CAF984B609FBAC67D8BDA95CB"/>
          </w:pPr>
          <w:r w:rsidRPr="009922F5">
            <w:rPr>
              <w:rStyle w:val="a3"/>
            </w:rPr>
            <w:t>Место для ввода текста.</w:t>
          </w:r>
        </w:p>
      </w:docPartBody>
    </w:docPart>
    <w:docPart>
      <w:docPartPr>
        <w:name w:val="BDC85CF98DB54DD1B6E160AFAC5AF093"/>
        <w:category>
          <w:name w:val="General"/>
          <w:gallery w:val="placeholder"/>
        </w:category>
        <w:types>
          <w:type w:val="bbPlcHdr"/>
        </w:types>
        <w:behaviors>
          <w:behavior w:val="content"/>
        </w:behaviors>
        <w:guid w:val="{99A89D30-E054-4A44-BCB2-219E16579493}"/>
      </w:docPartPr>
      <w:docPartBody>
        <w:p w:rsidR="00C27C42" w:rsidRDefault="00CD10E3" w:rsidP="00CD10E3">
          <w:pPr>
            <w:pStyle w:val="BDC85CF98DB54DD1B6E160AFAC5AF093"/>
          </w:pPr>
          <w:r w:rsidRPr="009922F5">
            <w:rPr>
              <w:rStyle w:val="a3"/>
            </w:rPr>
            <w:t>Место для ввода текста.</w:t>
          </w:r>
        </w:p>
      </w:docPartBody>
    </w:docPart>
    <w:docPart>
      <w:docPartPr>
        <w:name w:val="05FF406FA4994F919DF6CCE55EF1C950"/>
        <w:category>
          <w:name w:val="General"/>
          <w:gallery w:val="placeholder"/>
        </w:category>
        <w:types>
          <w:type w:val="bbPlcHdr"/>
        </w:types>
        <w:behaviors>
          <w:behavior w:val="content"/>
        </w:behaviors>
        <w:guid w:val="{0C7749D2-2305-469D-A70A-0370B10AF161}"/>
      </w:docPartPr>
      <w:docPartBody>
        <w:p w:rsidR="00C27C42" w:rsidRDefault="00CD10E3" w:rsidP="00CD10E3">
          <w:pPr>
            <w:pStyle w:val="05FF406FA4994F919DF6CCE55EF1C950"/>
          </w:pPr>
          <w:r w:rsidRPr="009922F5">
            <w:rPr>
              <w:rStyle w:val="a3"/>
            </w:rPr>
            <w:t>Место для ввода текста.</w:t>
          </w:r>
        </w:p>
      </w:docPartBody>
    </w:docPart>
    <w:docPart>
      <w:docPartPr>
        <w:name w:val="31B97C8194AC4164A6A5644B2F6F33FB"/>
        <w:category>
          <w:name w:val="General"/>
          <w:gallery w:val="placeholder"/>
        </w:category>
        <w:types>
          <w:type w:val="bbPlcHdr"/>
        </w:types>
        <w:behaviors>
          <w:behavior w:val="content"/>
        </w:behaviors>
        <w:guid w:val="{97A9592B-D4F1-47EB-9494-EB4545D7A774}"/>
      </w:docPartPr>
      <w:docPartBody>
        <w:p w:rsidR="00C27C42" w:rsidRDefault="00CD10E3" w:rsidP="00CD10E3">
          <w:pPr>
            <w:pStyle w:val="31B97C8194AC4164A6A5644B2F6F33FB"/>
          </w:pPr>
          <w:r w:rsidRPr="009922F5">
            <w:rPr>
              <w:rStyle w:val="a3"/>
            </w:rPr>
            <w:t>Место для ввода текста.</w:t>
          </w:r>
        </w:p>
      </w:docPartBody>
    </w:docPart>
    <w:docPart>
      <w:docPartPr>
        <w:name w:val="705EC4BD9F43483F97A4E5D2779CEE06"/>
        <w:category>
          <w:name w:val="General"/>
          <w:gallery w:val="placeholder"/>
        </w:category>
        <w:types>
          <w:type w:val="bbPlcHdr"/>
        </w:types>
        <w:behaviors>
          <w:behavior w:val="content"/>
        </w:behaviors>
        <w:guid w:val="{DE238EDF-B8E2-470F-96E8-0D6F06945CC6}"/>
      </w:docPartPr>
      <w:docPartBody>
        <w:p w:rsidR="00C27C42" w:rsidRDefault="00CD10E3" w:rsidP="00CD10E3">
          <w:pPr>
            <w:pStyle w:val="705EC4BD9F43483F97A4E5D2779CEE06"/>
          </w:pPr>
          <w:r w:rsidRPr="009922F5">
            <w:rPr>
              <w:rStyle w:val="a3"/>
            </w:rPr>
            <w:t>Место для ввода текста.</w:t>
          </w:r>
        </w:p>
      </w:docPartBody>
    </w:docPart>
    <w:docPart>
      <w:docPartPr>
        <w:name w:val="7EA9515C6B4A4B84A62B43B59F89FD58"/>
        <w:category>
          <w:name w:val="General"/>
          <w:gallery w:val="placeholder"/>
        </w:category>
        <w:types>
          <w:type w:val="bbPlcHdr"/>
        </w:types>
        <w:behaviors>
          <w:behavior w:val="content"/>
        </w:behaviors>
        <w:guid w:val="{F09FC4F6-AE16-4229-934A-95B13EB0EF55}"/>
      </w:docPartPr>
      <w:docPartBody>
        <w:p w:rsidR="00C27C42" w:rsidRDefault="00CD10E3" w:rsidP="00CD10E3">
          <w:pPr>
            <w:pStyle w:val="7EA9515C6B4A4B84A62B43B59F89FD58"/>
          </w:pPr>
          <w:r w:rsidRPr="009922F5">
            <w:rPr>
              <w:rStyle w:val="a3"/>
            </w:rPr>
            <w:t>Место для ввода текста.</w:t>
          </w:r>
        </w:p>
      </w:docPartBody>
    </w:docPart>
    <w:docPart>
      <w:docPartPr>
        <w:name w:val="3AB098234A614BD686B74FE644A8D487"/>
        <w:category>
          <w:name w:val="General"/>
          <w:gallery w:val="placeholder"/>
        </w:category>
        <w:types>
          <w:type w:val="bbPlcHdr"/>
        </w:types>
        <w:behaviors>
          <w:behavior w:val="content"/>
        </w:behaviors>
        <w:guid w:val="{BD83463E-B477-4F94-80E2-E25EE0E21706}"/>
      </w:docPartPr>
      <w:docPartBody>
        <w:p w:rsidR="00C27C42" w:rsidRDefault="00CD10E3" w:rsidP="00CD10E3">
          <w:pPr>
            <w:pStyle w:val="3AB098234A614BD686B74FE644A8D487"/>
          </w:pPr>
          <w:r w:rsidRPr="009922F5">
            <w:rPr>
              <w:rStyle w:val="a3"/>
            </w:rPr>
            <w:t>Место для ввода текста.</w:t>
          </w:r>
        </w:p>
      </w:docPartBody>
    </w:docPart>
    <w:docPart>
      <w:docPartPr>
        <w:name w:val="0B50DC157B1848B29E7D0FBBB55F0B0A"/>
        <w:category>
          <w:name w:val="General"/>
          <w:gallery w:val="placeholder"/>
        </w:category>
        <w:types>
          <w:type w:val="bbPlcHdr"/>
        </w:types>
        <w:behaviors>
          <w:behavior w:val="content"/>
        </w:behaviors>
        <w:guid w:val="{012B99B8-58CD-4CF6-B815-5653D6BF2FD5}"/>
      </w:docPartPr>
      <w:docPartBody>
        <w:p w:rsidR="00C27C42" w:rsidRDefault="00CD10E3" w:rsidP="00CD10E3">
          <w:pPr>
            <w:pStyle w:val="0B50DC157B1848B29E7D0FBBB55F0B0A"/>
          </w:pPr>
          <w:r w:rsidRPr="009922F5">
            <w:rPr>
              <w:rStyle w:val="a3"/>
            </w:rPr>
            <w:t>Место для ввода текста.</w:t>
          </w:r>
        </w:p>
      </w:docPartBody>
    </w:docPart>
    <w:docPart>
      <w:docPartPr>
        <w:name w:val="EB0BFDD734F34FBF99B8FC33AF91B2A4"/>
        <w:category>
          <w:name w:val="General"/>
          <w:gallery w:val="placeholder"/>
        </w:category>
        <w:types>
          <w:type w:val="bbPlcHdr"/>
        </w:types>
        <w:behaviors>
          <w:behavior w:val="content"/>
        </w:behaviors>
        <w:guid w:val="{0DB40212-2DB5-4C50-9941-F3D29B87B5AB}"/>
      </w:docPartPr>
      <w:docPartBody>
        <w:p w:rsidR="00C27C42" w:rsidRDefault="00CD10E3" w:rsidP="00CD10E3">
          <w:pPr>
            <w:pStyle w:val="EB0BFDD734F34FBF99B8FC33AF91B2A4"/>
          </w:pPr>
          <w:r w:rsidRPr="009922F5">
            <w:rPr>
              <w:rStyle w:val="a3"/>
            </w:rPr>
            <w:t>Место для ввода текста.</w:t>
          </w:r>
        </w:p>
      </w:docPartBody>
    </w:docPart>
    <w:docPart>
      <w:docPartPr>
        <w:name w:val="D31B3DE2AF784D58AD9A05CE5DEAB7EB"/>
        <w:category>
          <w:name w:val="General"/>
          <w:gallery w:val="placeholder"/>
        </w:category>
        <w:types>
          <w:type w:val="bbPlcHdr"/>
        </w:types>
        <w:behaviors>
          <w:behavior w:val="content"/>
        </w:behaviors>
        <w:guid w:val="{996171E1-FB20-4F79-A9AB-3EBE9448DDB8}"/>
      </w:docPartPr>
      <w:docPartBody>
        <w:p w:rsidR="00C27C42" w:rsidRDefault="00CD10E3" w:rsidP="00CD10E3">
          <w:pPr>
            <w:pStyle w:val="D31B3DE2AF784D58AD9A05CE5DEAB7EB"/>
          </w:pPr>
          <w:r w:rsidRPr="009922F5">
            <w:rPr>
              <w:rStyle w:val="a3"/>
            </w:rPr>
            <w:t>Место для ввода текста.</w:t>
          </w:r>
        </w:p>
      </w:docPartBody>
    </w:docPart>
    <w:docPart>
      <w:docPartPr>
        <w:name w:val="97CC800AF4BF4FDE9F47ADFCAD4FD7DF"/>
        <w:category>
          <w:name w:val="General"/>
          <w:gallery w:val="placeholder"/>
        </w:category>
        <w:types>
          <w:type w:val="bbPlcHdr"/>
        </w:types>
        <w:behaviors>
          <w:behavior w:val="content"/>
        </w:behaviors>
        <w:guid w:val="{AA5C220A-83DC-41E7-8106-422A1E4C11CC}"/>
      </w:docPartPr>
      <w:docPartBody>
        <w:p w:rsidR="00C27C42" w:rsidRDefault="00CD10E3" w:rsidP="00CD10E3">
          <w:pPr>
            <w:pStyle w:val="97CC800AF4BF4FDE9F47ADFCAD4FD7DF"/>
          </w:pPr>
          <w:r w:rsidRPr="009922F5">
            <w:rPr>
              <w:rStyle w:val="a3"/>
            </w:rPr>
            <w:t>Место для ввода текста.</w:t>
          </w:r>
        </w:p>
      </w:docPartBody>
    </w:docPart>
    <w:docPart>
      <w:docPartPr>
        <w:name w:val="03CC6EAA10084EE3A534B6BD0C39CAE4"/>
        <w:category>
          <w:name w:val="General"/>
          <w:gallery w:val="placeholder"/>
        </w:category>
        <w:types>
          <w:type w:val="bbPlcHdr"/>
        </w:types>
        <w:behaviors>
          <w:behavior w:val="content"/>
        </w:behaviors>
        <w:guid w:val="{6E511455-696F-4187-AD29-F966BD29BF8C}"/>
      </w:docPartPr>
      <w:docPartBody>
        <w:p w:rsidR="00C27C42" w:rsidRDefault="00CD10E3" w:rsidP="00CD10E3">
          <w:pPr>
            <w:pStyle w:val="03CC6EAA10084EE3A534B6BD0C39CAE4"/>
          </w:pPr>
          <w:r w:rsidRPr="009922F5">
            <w:rPr>
              <w:rStyle w:val="a3"/>
            </w:rPr>
            <w:t>Место для ввода текста.</w:t>
          </w:r>
        </w:p>
      </w:docPartBody>
    </w:docPart>
    <w:docPart>
      <w:docPartPr>
        <w:name w:val="D6B6F9AA36D8460AB2E4586F4858882D"/>
        <w:category>
          <w:name w:val="General"/>
          <w:gallery w:val="placeholder"/>
        </w:category>
        <w:types>
          <w:type w:val="bbPlcHdr"/>
        </w:types>
        <w:behaviors>
          <w:behavior w:val="content"/>
        </w:behaviors>
        <w:guid w:val="{5B3DB076-A8E5-4AC9-9CA0-E6997FCD7032}"/>
      </w:docPartPr>
      <w:docPartBody>
        <w:p w:rsidR="00C27C42" w:rsidRDefault="00CD10E3" w:rsidP="00CD10E3">
          <w:pPr>
            <w:pStyle w:val="D6B6F9AA36D8460AB2E4586F4858882D"/>
          </w:pPr>
          <w:r w:rsidRPr="009922F5">
            <w:rPr>
              <w:rStyle w:val="a3"/>
            </w:rPr>
            <w:t>Место для ввода текста.</w:t>
          </w:r>
        </w:p>
      </w:docPartBody>
    </w:docPart>
    <w:docPart>
      <w:docPartPr>
        <w:name w:val="65555D923AD2447BAD836B04DB77E49E"/>
        <w:category>
          <w:name w:val="General"/>
          <w:gallery w:val="placeholder"/>
        </w:category>
        <w:types>
          <w:type w:val="bbPlcHdr"/>
        </w:types>
        <w:behaviors>
          <w:behavior w:val="content"/>
        </w:behaviors>
        <w:guid w:val="{07C85D15-9ACB-4799-A446-ABBECC58CFB6}"/>
      </w:docPartPr>
      <w:docPartBody>
        <w:p w:rsidR="00C27C42" w:rsidRDefault="00CD10E3" w:rsidP="00CD10E3">
          <w:pPr>
            <w:pStyle w:val="65555D923AD2447BAD836B04DB77E49E"/>
          </w:pPr>
          <w:r w:rsidRPr="009922F5">
            <w:rPr>
              <w:rStyle w:val="a3"/>
            </w:rPr>
            <w:t>Место для ввода текста.</w:t>
          </w:r>
        </w:p>
      </w:docPartBody>
    </w:docPart>
    <w:docPart>
      <w:docPartPr>
        <w:name w:val="CBDF735C70A14298AEC3838066DD3136"/>
        <w:category>
          <w:name w:val="General"/>
          <w:gallery w:val="placeholder"/>
        </w:category>
        <w:types>
          <w:type w:val="bbPlcHdr"/>
        </w:types>
        <w:behaviors>
          <w:behavior w:val="content"/>
        </w:behaviors>
        <w:guid w:val="{535252CD-0570-4245-84D9-D190EB26BF95}"/>
      </w:docPartPr>
      <w:docPartBody>
        <w:p w:rsidR="00C27C42" w:rsidRDefault="00CD10E3" w:rsidP="00CD10E3">
          <w:pPr>
            <w:pStyle w:val="CBDF735C70A14298AEC3838066DD3136"/>
          </w:pPr>
          <w:r w:rsidRPr="009922F5">
            <w:rPr>
              <w:rStyle w:val="a3"/>
            </w:rPr>
            <w:t>Место для ввода текста.</w:t>
          </w:r>
        </w:p>
      </w:docPartBody>
    </w:docPart>
    <w:docPart>
      <w:docPartPr>
        <w:name w:val="B7683A55DBAF41F8BED2F0EB9B30CDD9"/>
        <w:category>
          <w:name w:val="General"/>
          <w:gallery w:val="placeholder"/>
        </w:category>
        <w:types>
          <w:type w:val="bbPlcHdr"/>
        </w:types>
        <w:behaviors>
          <w:behavior w:val="content"/>
        </w:behaviors>
        <w:guid w:val="{1B6E3289-A481-4457-9B4E-B194AFDB356C}"/>
      </w:docPartPr>
      <w:docPartBody>
        <w:p w:rsidR="00C27C42" w:rsidRDefault="00CD10E3" w:rsidP="00CD10E3">
          <w:pPr>
            <w:pStyle w:val="B7683A55DBAF41F8BED2F0EB9B30CDD9"/>
          </w:pPr>
          <w:r w:rsidRPr="009922F5">
            <w:rPr>
              <w:rStyle w:val="a3"/>
            </w:rPr>
            <w:t>Место для ввода текста.</w:t>
          </w:r>
        </w:p>
      </w:docPartBody>
    </w:docPart>
    <w:docPart>
      <w:docPartPr>
        <w:name w:val="244A09449FB34FA1B81F5E7DBF39EB53"/>
        <w:category>
          <w:name w:val="General"/>
          <w:gallery w:val="placeholder"/>
        </w:category>
        <w:types>
          <w:type w:val="bbPlcHdr"/>
        </w:types>
        <w:behaviors>
          <w:behavior w:val="content"/>
        </w:behaviors>
        <w:guid w:val="{5FD584D7-4832-4691-8AB4-DD1EE97E69F8}"/>
      </w:docPartPr>
      <w:docPartBody>
        <w:p w:rsidR="00C27C42" w:rsidRDefault="00CD10E3" w:rsidP="00CD10E3">
          <w:pPr>
            <w:pStyle w:val="244A09449FB34FA1B81F5E7DBF39EB53"/>
          </w:pPr>
          <w:r w:rsidRPr="009922F5">
            <w:rPr>
              <w:rStyle w:val="a3"/>
            </w:rPr>
            <w:t>Место для ввода текста.</w:t>
          </w:r>
        </w:p>
      </w:docPartBody>
    </w:docPart>
    <w:docPart>
      <w:docPartPr>
        <w:name w:val="A37C68BF5B414FEB948443C724FB555E"/>
        <w:category>
          <w:name w:val="General"/>
          <w:gallery w:val="placeholder"/>
        </w:category>
        <w:types>
          <w:type w:val="bbPlcHdr"/>
        </w:types>
        <w:behaviors>
          <w:behavior w:val="content"/>
        </w:behaviors>
        <w:guid w:val="{E20205BA-0020-4B57-9574-26068C15F6A3}"/>
      </w:docPartPr>
      <w:docPartBody>
        <w:p w:rsidR="00C27C42" w:rsidRDefault="00CD10E3" w:rsidP="00CD10E3">
          <w:pPr>
            <w:pStyle w:val="A37C68BF5B414FEB948443C724FB555E"/>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E3"/>
    <w:rsid w:val="00C27C42"/>
    <w:rsid w:val="00CD10E3"/>
    <w:rsid w:val="00D2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CD10E3"/>
    <w:rPr>
      <w:color w:val="808080"/>
    </w:rPr>
  </w:style>
  <w:style w:type="paragraph" w:customStyle="1" w:styleId="BA4529521E2F4AB4A4F08370C2988E34">
    <w:name w:val="BA4529521E2F4AB4A4F08370C2988E34"/>
    <w:rsid w:val="00CD10E3"/>
  </w:style>
  <w:style w:type="paragraph" w:customStyle="1" w:styleId="520B2600118649C695119F4250B02C89">
    <w:name w:val="520B2600118649C695119F4250B02C89"/>
    <w:rsid w:val="00CD10E3"/>
  </w:style>
  <w:style w:type="paragraph" w:customStyle="1" w:styleId="56021A6B73D0453B8DB09F904526D7FD">
    <w:name w:val="56021A6B73D0453B8DB09F904526D7FD"/>
    <w:rsid w:val="00CD10E3"/>
  </w:style>
  <w:style w:type="paragraph" w:customStyle="1" w:styleId="C10526F23A304EE49A07FCF75E743FF9">
    <w:name w:val="C10526F23A304EE49A07FCF75E743FF9"/>
    <w:rsid w:val="00CD10E3"/>
  </w:style>
  <w:style w:type="paragraph" w:customStyle="1" w:styleId="9330D0A3D22341B5BAC981EAE4974A60">
    <w:name w:val="9330D0A3D22341B5BAC981EAE4974A60"/>
    <w:rsid w:val="00CD10E3"/>
  </w:style>
  <w:style w:type="paragraph" w:customStyle="1" w:styleId="44C4AC79B1F745C18EA77B8F6AA74423">
    <w:name w:val="44C4AC79B1F745C18EA77B8F6AA74423"/>
    <w:rsid w:val="00CD10E3"/>
  </w:style>
  <w:style w:type="paragraph" w:customStyle="1" w:styleId="7CE2E75EB9604470A50B4323321A19DD">
    <w:name w:val="7CE2E75EB9604470A50B4323321A19DD"/>
    <w:rsid w:val="00CD10E3"/>
  </w:style>
  <w:style w:type="paragraph" w:customStyle="1" w:styleId="BBFC94FDD64B4B4A8B88947C09519935">
    <w:name w:val="BBFC94FDD64B4B4A8B88947C09519935"/>
    <w:rsid w:val="00CD10E3"/>
  </w:style>
  <w:style w:type="paragraph" w:customStyle="1" w:styleId="FA5C6A34E14B48F78BC2F3007A155A88">
    <w:name w:val="FA5C6A34E14B48F78BC2F3007A155A88"/>
    <w:rsid w:val="00CD10E3"/>
  </w:style>
  <w:style w:type="paragraph" w:customStyle="1" w:styleId="ECED3D14B8574A069AB6F78A89DA952D">
    <w:name w:val="ECED3D14B8574A069AB6F78A89DA952D"/>
    <w:rsid w:val="00CD10E3"/>
  </w:style>
  <w:style w:type="paragraph" w:customStyle="1" w:styleId="C9E21F793F524488982C55BEE05E9B64">
    <w:name w:val="C9E21F793F524488982C55BEE05E9B64"/>
    <w:rsid w:val="00CD10E3"/>
  </w:style>
  <w:style w:type="paragraph" w:customStyle="1" w:styleId="B2EAA3ECE77D489E9CC587FA5CDFD2DC">
    <w:name w:val="B2EAA3ECE77D489E9CC587FA5CDFD2DC"/>
    <w:rsid w:val="00CD10E3"/>
  </w:style>
  <w:style w:type="paragraph" w:customStyle="1" w:styleId="07C6D45631DB4D428F9C7CEE0AC105ED">
    <w:name w:val="07C6D45631DB4D428F9C7CEE0AC105ED"/>
    <w:rsid w:val="00CD10E3"/>
  </w:style>
  <w:style w:type="paragraph" w:customStyle="1" w:styleId="0DC54285AB27499D8CA9C05EE633A0E7">
    <w:name w:val="0DC54285AB27499D8CA9C05EE633A0E7"/>
    <w:rsid w:val="00CD10E3"/>
  </w:style>
  <w:style w:type="paragraph" w:customStyle="1" w:styleId="372F7BD40C83447B80B595C809E487F1">
    <w:name w:val="372F7BD40C83447B80B595C809E487F1"/>
    <w:rsid w:val="00CD10E3"/>
  </w:style>
  <w:style w:type="paragraph" w:customStyle="1" w:styleId="A18BA3B43EF049248380E872630E7C8C">
    <w:name w:val="A18BA3B43EF049248380E872630E7C8C"/>
    <w:rsid w:val="00CD10E3"/>
  </w:style>
  <w:style w:type="paragraph" w:customStyle="1" w:styleId="E8093B64AAC44475A82D536C432D6EB5">
    <w:name w:val="E8093B64AAC44475A82D536C432D6EB5"/>
    <w:rsid w:val="00CD10E3"/>
  </w:style>
  <w:style w:type="paragraph" w:customStyle="1" w:styleId="731D9C28761D4AF5A9C8A9DBFCF14EB5">
    <w:name w:val="731D9C28761D4AF5A9C8A9DBFCF14EB5"/>
    <w:rsid w:val="00CD10E3"/>
  </w:style>
  <w:style w:type="paragraph" w:customStyle="1" w:styleId="400EAB36DF5A421EA3E11703B07938C0">
    <w:name w:val="400EAB36DF5A421EA3E11703B07938C0"/>
    <w:rsid w:val="00CD10E3"/>
  </w:style>
  <w:style w:type="paragraph" w:customStyle="1" w:styleId="6D5A4A9CDE904E11A6E472A61F90637D">
    <w:name w:val="6D5A4A9CDE904E11A6E472A61F90637D"/>
    <w:rsid w:val="00CD10E3"/>
  </w:style>
  <w:style w:type="paragraph" w:customStyle="1" w:styleId="697151A8DFFA4F3291C1B3D114B63BEF">
    <w:name w:val="697151A8DFFA4F3291C1B3D114B63BEF"/>
    <w:rsid w:val="00CD10E3"/>
  </w:style>
  <w:style w:type="paragraph" w:customStyle="1" w:styleId="74078AC0BB9B4039A6AF7E8C79D384C0">
    <w:name w:val="74078AC0BB9B4039A6AF7E8C79D384C0"/>
    <w:rsid w:val="00CD10E3"/>
  </w:style>
  <w:style w:type="paragraph" w:customStyle="1" w:styleId="DBF8B2BC6E4E4AE18C70F106507A649D">
    <w:name w:val="DBF8B2BC6E4E4AE18C70F106507A649D"/>
    <w:rsid w:val="00CD10E3"/>
  </w:style>
  <w:style w:type="paragraph" w:customStyle="1" w:styleId="D3F6C28CAF984B609FBAC67D8BDA95CB">
    <w:name w:val="D3F6C28CAF984B609FBAC67D8BDA95CB"/>
    <w:rsid w:val="00CD10E3"/>
  </w:style>
  <w:style w:type="paragraph" w:customStyle="1" w:styleId="BDC85CF98DB54DD1B6E160AFAC5AF093">
    <w:name w:val="BDC85CF98DB54DD1B6E160AFAC5AF093"/>
    <w:rsid w:val="00CD10E3"/>
  </w:style>
  <w:style w:type="paragraph" w:customStyle="1" w:styleId="05FF406FA4994F919DF6CCE55EF1C950">
    <w:name w:val="05FF406FA4994F919DF6CCE55EF1C950"/>
    <w:rsid w:val="00CD10E3"/>
  </w:style>
  <w:style w:type="paragraph" w:customStyle="1" w:styleId="29E3DA9D3F7346069A5CFEAC128A81A5">
    <w:name w:val="29E3DA9D3F7346069A5CFEAC128A81A5"/>
    <w:rsid w:val="00CD10E3"/>
  </w:style>
  <w:style w:type="paragraph" w:customStyle="1" w:styleId="0B8ABBD73ADD49E48765AAA4C74254AC">
    <w:name w:val="0B8ABBD73ADD49E48765AAA4C74254AC"/>
    <w:rsid w:val="00CD10E3"/>
  </w:style>
  <w:style w:type="paragraph" w:customStyle="1" w:styleId="DBCAB9EF1C8744C6A9B4BD6E1316C959">
    <w:name w:val="DBCAB9EF1C8744C6A9B4BD6E1316C959"/>
    <w:rsid w:val="00CD10E3"/>
  </w:style>
  <w:style w:type="paragraph" w:customStyle="1" w:styleId="E988041F423B46C985B639810B661792">
    <w:name w:val="E988041F423B46C985B639810B661792"/>
    <w:rsid w:val="00CD10E3"/>
  </w:style>
  <w:style w:type="paragraph" w:customStyle="1" w:styleId="57650A6CAD4F465988C243004ED1845B">
    <w:name w:val="57650A6CAD4F465988C243004ED1845B"/>
    <w:rsid w:val="00CD10E3"/>
  </w:style>
  <w:style w:type="paragraph" w:customStyle="1" w:styleId="B26E48298E26413DB4E8112A9168F148">
    <w:name w:val="B26E48298E26413DB4E8112A9168F148"/>
    <w:rsid w:val="00CD10E3"/>
  </w:style>
  <w:style w:type="paragraph" w:customStyle="1" w:styleId="31B97C8194AC4164A6A5644B2F6F33FB">
    <w:name w:val="31B97C8194AC4164A6A5644B2F6F33FB"/>
    <w:rsid w:val="00CD10E3"/>
  </w:style>
  <w:style w:type="paragraph" w:customStyle="1" w:styleId="705EC4BD9F43483F97A4E5D2779CEE06">
    <w:name w:val="705EC4BD9F43483F97A4E5D2779CEE06"/>
    <w:rsid w:val="00CD10E3"/>
  </w:style>
  <w:style w:type="paragraph" w:customStyle="1" w:styleId="7EA9515C6B4A4B84A62B43B59F89FD58">
    <w:name w:val="7EA9515C6B4A4B84A62B43B59F89FD58"/>
    <w:rsid w:val="00CD10E3"/>
  </w:style>
  <w:style w:type="paragraph" w:customStyle="1" w:styleId="A3632F6D4D244CC2B6EE380359A1B41A">
    <w:name w:val="A3632F6D4D244CC2B6EE380359A1B41A"/>
    <w:rsid w:val="00CD10E3"/>
  </w:style>
  <w:style w:type="paragraph" w:customStyle="1" w:styleId="3AB098234A614BD686B74FE644A8D487">
    <w:name w:val="3AB098234A614BD686B74FE644A8D487"/>
    <w:rsid w:val="00CD10E3"/>
  </w:style>
  <w:style w:type="paragraph" w:customStyle="1" w:styleId="0B50DC157B1848B29E7D0FBBB55F0B0A">
    <w:name w:val="0B50DC157B1848B29E7D0FBBB55F0B0A"/>
    <w:rsid w:val="00CD10E3"/>
  </w:style>
  <w:style w:type="paragraph" w:customStyle="1" w:styleId="EB0BFDD734F34FBF99B8FC33AF91B2A4">
    <w:name w:val="EB0BFDD734F34FBF99B8FC33AF91B2A4"/>
    <w:rsid w:val="00CD10E3"/>
  </w:style>
  <w:style w:type="paragraph" w:customStyle="1" w:styleId="D31B3DE2AF784D58AD9A05CE5DEAB7EB">
    <w:name w:val="D31B3DE2AF784D58AD9A05CE5DEAB7EB"/>
    <w:rsid w:val="00CD10E3"/>
  </w:style>
  <w:style w:type="paragraph" w:customStyle="1" w:styleId="482593CF5BCD4186BB252611346ABB8B">
    <w:name w:val="482593CF5BCD4186BB252611346ABB8B"/>
    <w:rsid w:val="00CD10E3"/>
  </w:style>
  <w:style w:type="paragraph" w:customStyle="1" w:styleId="97CC800AF4BF4FDE9F47ADFCAD4FD7DF">
    <w:name w:val="97CC800AF4BF4FDE9F47ADFCAD4FD7DF"/>
    <w:rsid w:val="00CD10E3"/>
  </w:style>
  <w:style w:type="paragraph" w:customStyle="1" w:styleId="03CC6EAA10084EE3A534B6BD0C39CAE4">
    <w:name w:val="03CC6EAA10084EE3A534B6BD0C39CAE4"/>
    <w:rsid w:val="00CD10E3"/>
  </w:style>
  <w:style w:type="paragraph" w:customStyle="1" w:styleId="D6B6F9AA36D8460AB2E4586F4858882D">
    <w:name w:val="D6B6F9AA36D8460AB2E4586F4858882D"/>
    <w:rsid w:val="00CD10E3"/>
  </w:style>
  <w:style w:type="paragraph" w:customStyle="1" w:styleId="65555D923AD2447BAD836B04DB77E49E">
    <w:name w:val="65555D923AD2447BAD836B04DB77E49E"/>
    <w:rsid w:val="00CD10E3"/>
  </w:style>
  <w:style w:type="paragraph" w:customStyle="1" w:styleId="CBDF735C70A14298AEC3838066DD3136">
    <w:name w:val="CBDF735C70A14298AEC3838066DD3136"/>
    <w:rsid w:val="00CD10E3"/>
  </w:style>
  <w:style w:type="paragraph" w:customStyle="1" w:styleId="B7683A55DBAF41F8BED2F0EB9B30CDD9">
    <w:name w:val="B7683A55DBAF41F8BED2F0EB9B30CDD9"/>
    <w:rsid w:val="00CD10E3"/>
  </w:style>
  <w:style w:type="paragraph" w:customStyle="1" w:styleId="244A09449FB34FA1B81F5E7DBF39EB53">
    <w:name w:val="244A09449FB34FA1B81F5E7DBF39EB53"/>
    <w:rsid w:val="00CD10E3"/>
  </w:style>
  <w:style w:type="paragraph" w:customStyle="1" w:styleId="A37C68BF5B414FEB948443C724FB555E">
    <w:name w:val="A37C68BF5B414FEB948443C724FB555E"/>
    <w:rsid w:val="00CD10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CD10E3"/>
    <w:rPr>
      <w:color w:val="808080"/>
    </w:rPr>
  </w:style>
  <w:style w:type="paragraph" w:customStyle="1" w:styleId="BA4529521E2F4AB4A4F08370C2988E34">
    <w:name w:val="BA4529521E2F4AB4A4F08370C2988E34"/>
    <w:rsid w:val="00CD10E3"/>
  </w:style>
  <w:style w:type="paragraph" w:customStyle="1" w:styleId="520B2600118649C695119F4250B02C89">
    <w:name w:val="520B2600118649C695119F4250B02C89"/>
    <w:rsid w:val="00CD10E3"/>
  </w:style>
  <w:style w:type="paragraph" w:customStyle="1" w:styleId="56021A6B73D0453B8DB09F904526D7FD">
    <w:name w:val="56021A6B73D0453B8DB09F904526D7FD"/>
    <w:rsid w:val="00CD10E3"/>
  </w:style>
  <w:style w:type="paragraph" w:customStyle="1" w:styleId="C10526F23A304EE49A07FCF75E743FF9">
    <w:name w:val="C10526F23A304EE49A07FCF75E743FF9"/>
    <w:rsid w:val="00CD10E3"/>
  </w:style>
  <w:style w:type="paragraph" w:customStyle="1" w:styleId="9330D0A3D22341B5BAC981EAE4974A60">
    <w:name w:val="9330D0A3D22341B5BAC981EAE4974A60"/>
    <w:rsid w:val="00CD10E3"/>
  </w:style>
  <w:style w:type="paragraph" w:customStyle="1" w:styleId="44C4AC79B1F745C18EA77B8F6AA74423">
    <w:name w:val="44C4AC79B1F745C18EA77B8F6AA74423"/>
    <w:rsid w:val="00CD10E3"/>
  </w:style>
  <w:style w:type="paragraph" w:customStyle="1" w:styleId="7CE2E75EB9604470A50B4323321A19DD">
    <w:name w:val="7CE2E75EB9604470A50B4323321A19DD"/>
    <w:rsid w:val="00CD10E3"/>
  </w:style>
  <w:style w:type="paragraph" w:customStyle="1" w:styleId="BBFC94FDD64B4B4A8B88947C09519935">
    <w:name w:val="BBFC94FDD64B4B4A8B88947C09519935"/>
    <w:rsid w:val="00CD10E3"/>
  </w:style>
  <w:style w:type="paragraph" w:customStyle="1" w:styleId="FA5C6A34E14B48F78BC2F3007A155A88">
    <w:name w:val="FA5C6A34E14B48F78BC2F3007A155A88"/>
    <w:rsid w:val="00CD10E3"/>
  </w:style>
  <w:style w:type="paragraph" w:customStyle="1" w:styleId="ECED3D14B8574A069AB6F78A89DA952D">
    <w:name w:val="ECED3D14B8574A069AB6F78A89DA952D"/>
    <w:rsid w:val="00CD10E3"/>
  </w:style>
  <w:style w:type="paragraph" w:customStyle="1" w:styleId="C9E21F793F524488982C55BEE05E9B64">
    <w:name w:val="C9E21F793F524488982C55BEE05E9B64"/>
    <w:rsid w:val="00CD10E3"/>
  </w:style>
  <w:style w:type="paragraph" w:customStyle="1" w:styleId="B2EAA3ECE77D489E9CC587FA5CDFD2DC">
    <w:name w:val="B2EAA3ECE77D489E9CC587FA5CDFD2DC"/>
    <w:rsid w:val="00CD10E3"/>
  </w:style>
  <w:style w:type="paragraph" w:customStyle="1" w:styleId="07C6D45631DB4D428F9C7CEE0AC105ED">
    <w:name w:val="07C6D45631DB4D428F9C7CEE0AC105ED"/>
    <w:rsid w:val="00CD10E3"/>
  </w:style>
  <w:style w:type="paragraph" w:customStyle="1" w:styleId="0DC54285AB27499D8CA9C05EE633A0E7">
    <w:name w:val="0DC54285AB27499D8CA9C05EE633A0E7"/>
    <w:rsid w:val="00CD10E3"/>
  </w:style>
  <w:style w:type="paragraph" w:customStyle="1" w:styleId="372F7BD40C83447B80B595C809E487F1">
    <w:name w:val="372F7BD40C83447B80B595C809E487F1"/>
    <w:rsid w:val="00CD10E3"/>
  </w:style>
  <w:style w:type="paragraph" w:customStyle="1" w:styleId="A18BA3B43EF049248380E872630E7C8C">
    <w:name w:val="A18BA3B43EF049248380E872630E7C8C"/>
    <w:rsid w:val="00CD10E3"/>
  </w:style>
  <w:style w:type="paragraph" w:customStyle="1" w:styleId="E8093B64AAC44475A82D536C432D6EB5">
    <w:name w:val="E8093B64AAC44475A82D536C432D6EB5"/>
    <w:rsid w:val="00CD10E3"/>
  </w:style>
  <w:style w:type="paragraph" w:customStyle="1" w:styleId="731D9C28761D4AF5A9C8A9DBFCF14EB5">
    <w:name w:val="731D9C28761D4AF5A9C8A9DBFCF14EB5"/>
    <w:rsid w:val="00CD10E3"/>
  </w:style>
  <w:style w:type="paragraph" w:customStyle="1" w:styleId="400EAB36DF5A421EA3E11703B07938C0">
    <w:name w:val="400EAB36DF5A421EA3E11703B07938C0"/>
    <w:rsid w:val="00CD10E3"/>
  </w:style>
  <w:style w:type="paragraph" w:customStyle="1" w:styleId="6D5A4A9CDE904E11A6E472A61F90637D">
    <w:name w:val="6D5A4A9CDE904E11A6E472A61F90637D"/>
    <w:rsid w:val="00CD10E3"/>
  </w:style>
  <w:style w:type="paragraph" w:customStyle="1" w:styleId="697151A8DFFA4F3291C1B3D114B63BEF">
    <w:name w:val="697151A8DFFA4F3291C1B3D114B63BEF"/>
    <w:rsid w:val="00CD10E3"/>
  </w:style>
  <w:style w:type="paragraph" w:customStyle="1" w:styleId="74078AC0BB9B4039A6AF7E8C79D384C0">
    <w:name w:val="74078AC0BB9B4039A6AF7E8C79D384C0"/>
    <w:rsid w:val="00CD10E3"/>
  </w:style>
  <w:style w:type="paragraph" w:customStyle="1" w:styleId="DBF8B2BC6E4E4AE18C70F106507A649D">
    <w:name w:val="DBF8B2BC6E4E4AE18C70F106507A649D"/>
    <w:rsid w:val="00CD10E3"/>
  </w:style>
  <w:style w:type="paragraph" w:customStyle="1" w:styleId="D3F6C28CAF984B609FBAC67D8BDA95CB">
    <w:name w:val="D3F6C28CAF984B609FBAC67D8BDA95CB"/>
    <w:rsid w:val="00CD10E3"/>
  </w:style>
  <w:style w:type="paragraph" w:customStyle="1" w:styleId="BDC85CF98DB54DD1B6E160AFAC5AF093">
    <w:name w:val="BDC85CF98DB54DD1B6E160AFAC5AF093"/>
    <w:rsid w:val="00CD10E3"/>
  </w:style>
  <w:style w:type="paragraph" w:customStyle="1" w:styleId="05FF406FA4994F919DF6CCE55EF1C950">
    <w:name w:val="05FF406FA4994F919DF6CCE55EF1C950"/>
    <w:rsid w:val="00CD10E3"/>
  </w:style>
  <w:style w:type="paragraph" w:customStyle="1" w:styleId="29E3DA9D3F7346069A5CFEAC128A81A5">
    <w:name w:val="29E3DA9D3F7346069A5CFEAC128A81A5"/>
    <w:rsid w:val="00CD10E3"/>
  </w:style>
  <w:style w:type="paragraph" w:customStyle="1" w:styleId="0B8ABBD73ADD49E48765AAA4C74254AC">
    <w:name w:val="0B8ABBD73ADD49E48765AAA4C74254AC"/>
    <w:rsid w:val="00CD10E3"/>
  </w:style>
  <w:style w:type="paragraph" w:customStyle="1" w:styleId="DBCAB9EF1C8744C6A9B4BD6E1316C959">
    <w:name w:val="DBCAB9EF1C8744C6A9B4BD6E1316C959"/>
    <w:rsid w:val="00CD10E3"/>
  </w:style>
  <w:style w:type="paragraph" w:customStyle="1" w:styleId="E988041F423B46C985B639810B661792">
    <w:name w:val="E988041F423B46C985B639810B661792"/>
    <w:rsid w:val="00CD10E3"/>
  </w:style>
  <w:style w:type="paragraph" w:customStyle="1" w:styleId="57650A6CAD4F465988C243004ED1845B">
    <w:name w:val="57650A6CAD4F465988C243004ED1845B"/>
    <w:rsid w:val="00CD10E3"/>
  </w:style>
  <w:style w:type="paragraph" w:customStyle="1" w:styleId="B26E48298E26413DB4E8112A9168F148">
    <w:name w:val="B26E48298E26413DB4E8112A9168F148"/>
    <w:rsid w:val="00CD10E3"/>
  </w:style>
  <w:style w:type="paragraph" w:customStyle="1" w:styleId="31B97C8194AC4164A6A5644B2F6F33FB">
    <w:name w:val="31B97C8194AC4164A6A5644B2F6F33FB"/>
    <w:rsid w:val="00CD10E3"/>
  </w:style>
  <w:style w:type="paragraph" w:customStyle="1" w:styleId="705EC4BD9F43483F97A4E5D2779CEE06">
    <w:name w:val="705EC4BD9F43483F97A4E5D2779CEE06"/>
    <w:rsid w:val="00CD10E3"/>
  </w:style>
  <w:style w:type="paragraph" w:customStyle="1" w:styleId="7EA9515C6B4A4B84A62B43B59F89FD58">
    <w:name w:val="7EA9515C6B4A4B84A62B43B59F89FD58"/>
    <w:rsid w:val="00CD10E3"/>
  </w:style>
  <w:style w:type="paragraph" w:customStyle="1" w:styleId="A3632F6D4D244CC2B6EE380359A1B41A">
    <w:name w:val="A3632F6D4D244CC2B6EE380359A1B41A"/>
    <w:rsid w:val="00CD10E3"/>
  </w:style>
  <w:style w:type="paragraph" w:customStyle="1" w:styleId="3AB098234A614BD686B74FE644A8D487">
    <w:name w:val="3AB098234A614BD686B74FE644A8D487"/>
    <w:rsid w:val="00CD10E3"/>
  </w:style>
  <w:style w:type="paragraph" w:customStyle="1" w:styleId="0B50DC157B1848B29E7D0FBBB55F0B0A">
    <w:name w:val="0B50DC157B1848B29E7D0FBBB55F0B0A"/>
    <w:rsid w:val="00CD10E3"/>
  </w:style>
  <w:style w:type="paragraph" w:customStyle="1" w:styleId="EB0BFDD734F34FBF99B8FC33AF91B2A4">
    <w:name w:val="EB0BFDD734F34FBF99B8FC33AF91B2A4"/>
    <w:rsid w:val="00CD10E3"/>
  </w:style>
  <w:style w:type="paragraph" w:customStyle="1" w:styleId="D31B3DE2AF784D58AD9A05CE5DEAB7EB">
    <w:name w:val="D31B3DE2AF784D58AD9A05CE5DEAB7EB"/>
    <w:rsid w:val="00CD10E3"/>
  </w:style>
  <w:style w:type="paragraph" w:customStyle="1" w:styleId="482593CF5BCD4186BB252611346ABB8B">
    <w:name w:val="482593CF5BCD4186BB252611346ABB8B"/>
    <w:rsid w:val="00CD10E3"/>
  </w:style>
  <w:style w:type="paragraph" w:customStyle="1" w:styleId="97CC800AF4BF4FDE9F47ADFCAD4FD7DF">
    <w:name w:val="97CC800AF4BF4FDE9F47ADFCAD4FD7DF"/>
    <w:rsid w:val="00CD10E3"/>
  </w:style>
  <w:style w:type="paragraph" w:customStyle="1" w:styleId="03CC6EAA10084EE3A534B6BD0C39CAE4">
    <w:name w:val="03CC6EAA10084EE3A534B6BD0C39CAE4"/>
    <w:rsid w:val="00CD10E3"/>
  </w:style>
  <w:style w:type="paragraph" w:customStyle="1" w:styleId="D6B6F9AA36D8460AB2E4586F4858882D">
    <w:name w:val="D6B6F9AA36D8460AB2E4586F4858882D"/>
    <w:rsid w:val="00CD10E3"/>
  </w:style>
  <w:style w:type="paragraph" w:customStyle="1" w:styleId="65555D923AD2447BAD836B04DB77E49E">
    <w:name w:val="65555D923AD2447BAD836B04DB77E49E"/>
    <w:rsid w:val="00CD10E3"/>
  </w:style>
  <w:style w:type="paragraph" w:customStyle="1" w:styleId="CBDF735C70A14298AEC3838066DD3136">
    <w:name w:val="CBDF735C70A14298AEC3838066DD3136"/>
    <w:rsid w:val="00CD10E3"/>
  </w:style>
  <w:style w:type="paragraph" w:customStyle="1" w:styleId="B7683A55DBAF41F8BED2F0EB9B30CDD9">
    <w:name w:val="B7683A55DBAF41F8BED2F0EB9B30CDD9"/>
    <w:rsid w:val="00CD10E3"/>
  </w:style>
  <w:style w:type="paragraph" w:customStyle="1" w:styleId="244A09449FB34FA1B81F5E7DBF39EB53">
    <w:name w:val="244A09449FB34FA1B81F5E7DBF39EB53"/>
    <w:rsid w:val="00CD10E3"/>
  </w:style>
  <w:style w:type="paragraph" w:customStyle="1" w:styleId="A37C68BF5B414FEB948443C724FB555E">
    <w:name w:val="A37C68BF5B414FEB948443C724FB555E"/>
    <w:rsid w:val="00CD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541A-9FF3-4D55-A250-5B5A81B285D0}">
  <ds:schemaRefs>
    <ds:schemaRef ds:uri="http://schemas.openxmlformats.org/officeDocument/2006/bibliography"/>
  </ds:schemaRefs>
</ds:datastoreItem>
</file>

<file path=customXml/itemProps2.xml><?xml version="1.0" encoding="utf-8"?>
<ds:datastoreItem xmlns:ds="http://schemas.openxmlformats.org/officeDocument/2006/customXml" ds:itemID="{9E820BD3-2E31-4871-8938-D8A5AB412324}">
  <ds:schemaRefs>
    <ds:schemaRef ds:uri="http://schemas.openxmlformats.org/officeDocument/2006/bibliography"/>
  </ds:schemaRefs>
</ds:datastoreItem>
</file>

<file path=customXml/itemProps3.xml><?xml version="1.0" encoding="utf-8"?>
<ds:datastoreItem xmlns:ds="http://schemas.openxmlformats.org/officeDocument/2006/customXml" ds:itemID="{127082D6-A7C0-45D3-8EAC-A8F661E5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7503</Words>
  <Characters>42770</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№&lt;№ ДОГ&gt;-1</vt:lpstr>
      <vt:lpstr>Договор №&lt;№ ДОГ&gt;-1</vt:lpstr>
    </vt:vector>
  </TitlesOfParts>
  <Company>ООО "Магистрат"</Company>
  <LinksUpToDate>false</LinksUpToDate>
  <CharactersWithSpaces>50173</CharactersWithSpaces>
  <SharedDoc>false</SharedDoc>
  <HLinks>
    <vt:vector size="12" baseType="variant">
      <vt:variant>
        <vt:i4>5111905</vt:i4>
      </vt:variant>
      <vt:variant>
        <vt:i4>3</vt:i4>
      </vt:variant>
      <vt:variant>
        <vt:i4>0</vt:i4>
      </vt:variant>
      <vt:variant>
        <vt:i4>5</vt:i4>
      </vt:variant>
      <vt:variant>
        <vt:lpwstr>../../../../../Leonid.Artemov/AppData/Local/Microsoft/Windows/AppData/Local/Microsoft/Windows/INetCache/Content.Outlook/AppData/Local/Microsoft/Windows/AppData/Local/Microsoft/Windows/INetCache/Content.Outlook/AppData/Local/Microsoft/Windows/AppData/Local/Microsoft/Windows/INetCache/Content.Outlook/AppData/Local/Microsoft/Windows/Temporary Internet Files/AppData/Local/Microsoft/Windows/INetCache/Content.Outlook/Users/клыгина/AppData/Local/Microsoft/Windows/Temporary Internet Files/Content.Outlook/Users/клыгина/AppData/Local/Temp/vm-mskss-dir02/AppData/Local/Microsoft/Windows/Temporary Internet Files/Content.Outlook/Users/гребенкина/AppData/Local/Microsoft/Windows/Temporary Internet Files/Content.Outlook/YIEV04U0/2011 07 21_Мичуринский - Агентский договор (по ДУДС) - (ФИНАЛ).doc</vt:lpwstr>
      </vt:variant>
      <vt:variant>
        <vt:lpwstr>sub_2012</vt:lpwstr>
      </vt:variant>
      <vt:variant>
        <vt:i4>1638406</vt:i4>
      </vt:variant>
      <vt:variant>
        <vt:i4>0</vt:i4>
      </vt:variant>
      <vt:variant>
        <vt:i4>0</vt:i4>
      </vt:variant>
      <vt:variant>
        <vt:i4>5</vt:i4>
      </vt:variant>
      <vt:variant>
        <vt:lpwstr>http://nevatowers.ru/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№&lt;№ ДОГ&gt;-1</dc:title>
  <dc:creator>Metlova</dc:creator>
  <cp:lastModifiedBy>Irina Pronina</cp:lastModifiedBy>
  <cp:revision>2</cp:revision>
  <cp:lastPrinted>2017-01-19T09:08:00Z</cp:lastPrinted>
  <dcterms:created xsi:type="dcterms:W3CDTF">2017-01-19T09:35:00Z</dcterms:created>
  <dcterms:modified xsi:type="dcterms:W3CDTF">2017-01-19T09:35:00Z</dcterms:modified>
</cp:coreProperties>
</file>